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306C" w14:textId="66E48993" w:rsidR="00AD3172" w:rsidRPr="00E0017A" w:rsidRDefault="00E0017A" w:rsidP="00016D12">
      <w:pPr>
        <w:spacing w:after="0" w:line="240" w:lineRule="auto"/>
        <w:rPr>
          <w:rFonts w:ascii="Arial" w:hAnsi="Arial" w:cs="Arial"/>
          <w:b/>
        </w:rPr>
      </w:pPr>
      <w:r w:rsidRPr="00E0017A">
        <w:rPr>
          <w:rFonts w:ascii="Arial" w:hAnsi="Arial" w:cs="Arial"/>
          <w:b/>
          <w:noProof/>
          <w:lang w:eastAsia="en-GB"/>
        </w:rPr>
        <w:drawing>
          <wp:anchor distT="0" distB="0" distL="114300" distR="114300" simplePos="0" relativeHeight="251661312" behindDoc="1" locked="0" layoutInCell="1" allowOverlap="1" wp14:anchorId="18375A08" wp14:editId="4C19CFCD">
            <wp:simplePos x="0" y="0"/>
            <wp:positionH relativeFrom="margin">
              <wp:posOffset>2037080</wp:posOffset>
            </wp:positionH>
            <wp:positionV relativeFrom="paragraph">
              <wp:posOffset>0</wp:posOffset>
            </wp:positionV>
            <wp:extent cx="1651000" cy="967740"/>
            <wp:effectExtent l="0" t="0" r="6350" b="3810"/>
            <wp:wrapThrough wrapText="bothSides">
              <wp:wrapPolygon edited="0">
                <wp:start x="0" y="0"/>
                <wp:lineTo x="0" y="21260"/>
                <wp:lineTo x="21434" y="21260"/>
                <wp:lineTo x="21434" y="0"/>
                <wp:lineTo x="0" y="0"/>
              </wp:wrapPolygon>
            </wp:wrapThrough>
            <wp:docPr id="1" name="Picture 1" descr="C:\Users\liz\AppData\Local\Microsoft\Windows\Temporary Internet Files\Content.Outlook\BBKYC42J\Logo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AppData\Local\Microsoft\Windows\Temporary Internet Files\Content.Outlook\BBKYC42J\Logo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00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045629" w14:textId="5768B495" w:rsidR="00AD3172" w:rsidRPr="00E0017A" w:rsidRDefault="00AD3172" w:rsidP="00016D12">
      <w:pPr>
        <w:spacing w:after="0" w:line="240" w:lineRule="auto"/>
        <w:rPr>
          <w:rFonts w:ascii="Arial" w:hAnsi="Arial" w:cs="Arial"/>
          <w:b/>
        </w:rPr>
      </w:pPr>
    </w:p>
    <w:p w14:paraId="4B6A1BD7" w14:textId="77777777" w:rsidR="00AD3172" w:rsidRPr="00E0017A" w:rsidRDefault="00AD3172" w:rsidP="00016D12">
      <w:pPr>
        <w:spacing w:after="0" w:line="240" w:lineRule="auto"/>
        <w:rPr>
          <w:rFonts w:ascii="Arial" w:hAnsi="Arial" w:cs="Arial"/>
          <w:b/>
        </w:rPr>
      </w:pPr>
    </w:p>
    <w:p w14:paraId="40BAE2BE" w14:textId="77777777" w:rsidR="00AD3172" w:rsidRPr="00E0017A" w:rsidRDefault="00AD3172" w:rsidP="00016D12">
      <w:pPr>
        <w:spacing w:after="0" w:line="240" w:lineRule="auto"/>
        <w:rPr>
          <w:rFonts w:ascii="Arial" w:hAnsi="Arial" w:cs="Arial"/>
          <w:b/>
        </w:rPr>
      </w:pPr>
    </w:p>
    <w:p w14:paraId="5C99727B" w14:textId="77777777" w:rsidR="00AD3172" w:rsidRPr="00E0017A" w:rsidRDefault="00AD3172" w:rsidP="00016D12">
      <w:pPr>
        <w:spacing w:after="0" w:line="240" w:lineRule="auto"/>
        <w:rPr>
          <w:rFonts w:ascii="Arial" w:hAnsi="Arial" w:cs="Arial"/>
          <w:b/>
        </w:rPr>
      </w:pPr>
    </w:p>
    <w:p w14:paraId="05C9C243" w14:textId="77777777" w:rsidR="00AD3172" w:rsidRPr="00E0017A" w:rsidRDefault="00AD3172" w:rsidP="00016D12">
      <w:pPr>
        <w:spacing w:after="0" w:line="240" w:lineRule="auto"/>
        <w:rPr>
          <w:rFonts w:ascii="Arial" w:hAnsi="Arial" w:cs="Arial"/>
          <w:b/>
        </w:rPr>
      </w:pPr>
      <w:r w:rsidRPr="00E0017A">
        <w:rPr>
          <w:rFonts w:ascii="Arial" w:hAnsi="Arial" w:cs="Arial"/>
          <w:b/>
        </w:rPr>
        <w:t>ROLE PROFILE</w:t>
      </w:r>
    </w:p>
    <w:p w14:paraId="282E3532" w14:textId="77777777" w:rsidR="00AD3172" w:rsidRPr="00E0017A" w:rsidRDefault="00AD3172" w:rsidP="00016D12">
      <w:pPr>
        <w:spacing w:after="0" w:line="240" w:lineRule="auto"/>
        <w:rPr>
          <w:rFonts w:ascii="Arial" w:hAnsi="Arial" w:cs="Arial"/>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83"/>
        <w:gridCol w:w="6733"/>
      </w:tblGrid>
      <w:tr w:rsidR="00AD3172" w:rsidRPr="00E0017A" w14:paraId="1483A397" w14:textId="77777777" w:rsidTr="00C73649">
        <w:trPr>
          <w:trHeight w:val="449"/>
        </w:trPr>
        <w:tc>
          <w:tcPr>
            <w:tcW w:w="2283" w:type="dxa"/>
            <w:vAlign w:val="center"/>
          </w:tcPr>
          <w:p w14:paraId="0FBB8321" w14:textId="77777777" w:rsidR="00AD3172" w:rsidRPr="00E0017A" w:rsidRDefault="00AD3172" w:rsidP="00016D12">
            <w:pPr>
              <w:spacing w:after="0" w:line="240" w:lineRule="auto"/>
              <w:rPr>
                <w:rFonts w:ascii="Arial" w:hAnsi="Arial" w:cs="Arial"/>
                <w:b/>
              </w:rPr>
            </w:pPr>
            <w:r w:rsidRPr="00E0017A">
              <w:rPr>
                <w:rFonts w:ascii="Arial" w:hAnsi="Arial" w:cs="Arial"/>
                <w:b/>
              </w:rPr>
              <w:t>Role:</w:t>
            </w:r>
          </w:p>
        </w:tc>
        <w:tc>
          <w:tcPr>
            <w:tcW w:w="6733" w:type="dxa"/>
            <w:vAlign w:val="center"/>
          </w:tcPr>
          <w:p w14:paraId="27A232CD" w14:textId="66B2A45F" w:rsidR="00AD3172" w:rsidRPr="00E0017A" w:rsidRDefault="00AD3172" w:rsidP="00016D12">
            <w:pPr>
              <w:spacing w:after="0" w:line="240" w:lineRule="auto"/>
              <w:rPr>
                <w:rFonts w:ascii="Arial" w:hAnsi="Arial" w:cs="Arial"/>
              </w:rPr>
            </w:pPr>
            <w:r w:rsidRPr="00E0017A">
              <w:rPr>
                <w:rFonts w:ascii="Arial" w:hAnsi="Arial" w:cs="Arial"/>
              </w:rPr>
              <w:t>Youth Engagement Worker</w:t>
            </w:r>
          </w:p>
        </w:tc>
      </w:tr>
      <w:tr w:rsidR="00AD3172" w:rsidRPr="00E0017A" w14:paraId="5D6F0640" w14:textId="77777777" w:rsidTr="00C73649">
        <w:trPr>
          <w:trHeight w:val="440"/>
        </w:trPr>
        <w:tc>
          <w:tcPr>
            <w:tcW w:w="2283" w:type="dxa"/>
            <w:vAlign w:val="center"/>
          </w:tcPr>
          <w:p w14:paraId="1927856A" w14:textId="77777777" w:rsidR="00AD3172" w:rsidRPr="00E0017A" w:rsidRDefault="00AD3172" w:rsidP="00016D12">
            <w:pPr>
              <w:spacing w:after="0" w:line="240" w:lineRule="auto"/>
              <w:rPr>
                <w:rFonts w:ascii="Arial" w:hAnsi="Arial" w:cs="Arial"/>
                <w:b/>
              </w:rPr>
            </w:pPr>
            <w:r w:rsidRPr="00E0017A">
              <w:rPr>
                <w:rFonts w:ascii="Arial" w:hAnsi="Arial" w:cs="Arial"/>
                <w:b/>
              </w:rPr>
              <w:t>Reporting to:</w:t>
            </w:r>
          </w:p>
        </w:tc>
        <w:tc>
          <w:tcPr>
            <w:tcW w:w="6733" w:type="dxa"/>
            <w:vAlign w:val="center"/>
          </w:tcPr>
          <w:p w14:paraId="1C35F7C5" w14:textId="6014CED5" w:rsidR="00AD3172" w:rsidRPr="00E0017A" w:rsidRDefault="00AD3172" w:rsidP="00016D12">
            <w:pPr>
              <w:spacing w:after="0" w:line="240" w:lineRule="auto"/>
              <w:rPr>
                <w:rFonts w:ascii="Arial" w:hAnsi="Arial" w:cs="Arial"/>
              </w:rPr>
            </w:pPr>
            <w:r w:rsidRPr="00E0017A">
              <w:rPr>
                <w:rFonts w:ascii="Arial" w:hAnsi="Arial" w:cs="Arial"/>
              </w:rPr>
              <w:t xml:space="preserve">Youth Engagement </w:t>
            </w:r>
            <w:r w:rsidR="002A2BA8" w:rsidRPr="00E0017A">
              <w:rPr>
                <w:rFonts w:ascii="Arial" w:hAnsi="Arial" w:cs="Arial"/>
              </w:rPr>
              <w:t>Manager</w:t>
            </w:r>
          </w:p>
        </w:tc>
      </w:tr>
      <w:tr w:rsidR="00AD3172" w:rsidRPr="00E0017A" w14:paraId="2281B917" w14:textId="77777777" w:rsidTr="00C73649">
        <w:trPr>
          <w:trHeight w:val="440"/>
        </w:trPr>
        <w:tc>
          <w:tcPr>
            <w:tcW w:w="2283" w:type="dxa"/>
            <w:vAlign w:val="center"/>
          </w:tcPr>
          <w:p w14:paraId="074F9C3F" w14:textId="77777777" w:rsidR="00AD3172" w:rsidRPr="00E0017A" w:rsidRDefault="00AD3172" w:rsidP="00016D12">
            <w:pPr>
              <w:spacing w:after="0" w:line="240" w:lineRule="auto"/>
              <w:rPr>
                <w:rFonts w:ascii="Arial" w:hAnsi="Arial" w:cs="Arial"/>
                <w:b/>
              </w:rPr>
            </w:pPr>
            <w:r w:rsidRPr="00E0017A">
              <w:rPr>
                <w:rFonts w:ascii="Arial" w:hAnsi="Arial" w:cs="Arial"/>
                <w:b/>
              </w:rPr>
              <w:t xml:space="preserve">Line managed by: </w:t>
            </w:r>
          </w:p>
        </w:tc>
        <w:tc>
          <w:tcPr>
            <w:tcW w:w="6733" w:type="dxa"/>
            <w:vAlign w:val="center"/>
          </w:tcPr>
          <w:p w14:paraId="1429CBF2" w14:textId="118B2388" w:rsidR="00AD3172" w:rsidRPr="00E0017A" w:rsidRDefault="00AD3172" w:rsidP="00016D12">
            <w:pPr>
              <w:spacing w:after="0" w:line="240" w:lineRule="auto"/>
              <w:rPr>
                <w:rFonts w:ascii="Arial" w:hAnsi="Arial" w:cs="Arial"/>
              </w:rPr>
            </w:pPr>
            <w:r w:rsidRPr="00E0017A">
              <w:rPr>
                <w:rFonts w:ascii="Arial" w:hAnsi="Arial" w:cs="Arial"/>
              </w:rPr>
              <w:t xml:space="preserve">Youth Engagement </w:t>
            </w:r>
            <w:r w:rsidR="002A2BA8" w:rsidRPr="00E0017A">
              <w:rPr>
                <w:rFonts w:ascii="Arial" w:hAnsi="Arial" w:cs="Arial"/>
              </w:rPr>
              <w:t>Manager</w:t>
            </w:r>
          </w:p>
        </w:tc>
      </w:tr>
      <w:tr w:rsidR="00AD3172" w:rsidRPr="00E0017A" w14:paraId="545B32DA" w14:textId="77777777" w:rsidTr="00C73649">
        <w:trPr>
          <w:trHeight w:val="350"/>
        </w:trPr>
        <w:tc>
          <w:tcPr>
            <w:tcW w:w="2283" w:type="dxa"/>
            <w:vAlign w:val="center"/>
          </w:tcPr>
          <w:p w14:paraId="65A66758" w14:textId="77777777" w:rsidR="00AD3172" w:rsidRPr="00E0017A" w:rsidRDefault="00AD3172" w:rsidP="00016D12">
            <w:pPr>
              <w:spacing w:after="0" w:line="240" w:lineRule="auto"/>
              <w:rPr>
                <w:rFonts w:ascii="Arial" w:hAnsi="Arial" w:cs="Arial"/>
                <w:b/>
              </w:rPr>
            </w:pPr>
            <w:r w:rsidRPr="00E0017A">
              <w:rPr>
                <w:rFonts w:ascii="Arial" w:hAnsi="Arial" w:cs="Arial"/>
                <w:b/>
              </w:rPr>
              <w:t>Direct Reports:</w:t>
            </w:r>
          </w:p>
        </w:tc>
        <w:tc>
          <w:tcPr>
            <w:tcW w:w="6733" w:type="dxa"/>
            <w:vAlign w:val="center"/>
          </w:tcPr>
          <w:p w14:paraId="3BD77974" w14:textId="20049AFD" w:rsidR="00AD3172" w:rsidRPr="00E0017A" w:rsidRDefault="00AD3172" w:rsidP="00016D12">
            <w:pPr>
              <w:spacing w:after="0" w:line="240" w:lineRule="auto"/>
              <w:rPr>
                <w:rFonts w:ascii="Arial" w:hAnsi="Arial" w:cs="Arial"/>
              </w:rPr>
            </w:pPr>
            <w:r w:rsidRPr="00E0017A">
              <w:rPr>
                <w:rFonts w:ascii="Arial" w:hAnsi="Arial" w:cs="Arial"/>
              </w:rPr>
              <w:t>None</w:t>
            </w:r>
          </w:p>
        </w:tc>
      </w:tr>
      <w:tr w:rsidR="00AD3172" w:rsidRPr="00E0017A" w14:paraId="2F8E1D93" w14:textId="77777777" w:rsidTr="00C73649">
        <w:trPr>
          <w:trHeight w:val="350"/>
        </w:trPr>
        <w:tc>
          <w:tcPr>
            <w:tcW w:w="2283" w:type="dxa"/>
            <w:vAlign w:val="center"/>
          </w:tcPr>
          <w:p w14:paraId="49BABB9F" w14:textId="77777777" w:rsidR="00AD3172" w:rsidRPr="00E0017A" w:rsidRDefault="00AD3172" w:rsidP="00016D12">
            <w:pPr>
              <w:spacing w:after="0" w:line="240" w:lineRule="auto"/>
              <w:rPr>
                <w:rFonts w:ascii="Arial" w:hAnsi="Arial" w:cs="Arial"/>
                <w:b/>
              </w:rPr>
            </w:pPr>
            <w:r w:rsidRPr="00E0017A">
              <w:rPr>
                <w:rFonts w:ascii="Arial" w:hAnsi="Arial" w:cs="Arial"/>
                <w:b/>
              </w:rPr>
              <w:t>Salary Scale:</w:t>
            </w:r>
          </w:p>
        </w:tc>
        <w:tc>
          <w:tcPr>
            <w:tcW w:w="6733" w:type="dxa"/>
            <w:vAlign w:val="center"/>
          </w:tcPr>
          <w:p w14:paraId="1BBCA838" w14:textId="6CA0B3D4" w:rsidR="00AD3172" w:rsidRPr="00AE31E3" w:rsidRDefault="00522AF3" w:rsidP="00016D12">
            <w:pPr>
              <w:spacing w:after="0" w:line="240" w:lineRule="auto"/>
              <w:rPr>
                <w:rFonts w:ascii="Arial" w:hAnsi="Arial" w:cs="Arial"/>
                <w:sz w:val="24"/>
                <w:szCs w:val="24"/>
              </w:rPr>
            </w:pPr>
            <w:r>
              <w:rPr>
                <w:rFonts w:ascii="Arial" w:hAnsi="Arial" w:cs="Arial"/>
              </w:rPr>
              <w:t>Pay Points 32 – 34 {</w:t>
            </w:r>
            <w:r w:rsidRPr="00522AF3">
              <w:rPr>
                <w:rFonts w:ascii="Arial" w:hAnsi="Arial" w:cs="Arial"/>
              </w:rPr>
              <w:t>€41,464.71</w:t>
            </w:r>
            <w:r w:rsidR="00AE31E3">
              <w:rPr>
                <w:rFonts w:ascii="Arial" w:hAnsi="Arial" w:cs="Arial"/>
              </w:rPr>
              <w:t xml:space="preserve"> </w:t>
            </w:r>
            <w:r>
              <w:rPr>
                <w:rFonts w:ascii="Arial" w:hAnsi="Arial" w:cs="Arial"/>
              </w:rPr>
              <w:t xml:space="preserve">- </w:t>
            </w:r>
            <w:r w:rsidR="00AE31E3" w:rsidRPr="00AE31E3">
              <w:rPr>
                <w:rFonts w:ascii="Arial" w:hAnsi="Arial" w:cs="Arial"/>
              </w:rPr>
              <w:t>€43</w:t>
            </w:r>
            <w:r w:rsidR="00AE31E3">
              <w:rPr>
                <w:rFonts w:ascii="Arial" w:hAnsi="Arial" w:cs="Arial"/>
              </w:rPr>
              <w:t>,</w:t>
            </w:r>
            <w:r w:rsidR="00AE31E3" w:rsidRPr="00AE31E3">
              <w:rPr>
                <w:rFonts w:ascii="Arial" w:hAnsi="Arial" w:cs="Arial"/>
              </w:rPr>
              <w:t>420.68</w:t>
            </w:r>
            <w:r w:rsidR="00AE31E3">
              <w:rPr>
                <w:rFonts w:ascii="Arial" w:hAnsi="Arial" w:cs="Arial"/>
                <w:sz w:val="24"/>
                <w:szCs w:val="24"/>
              </w:rPr>
              <w:t>}</w:t>
            </w:r>
          </w:p>
        </w:tc>
      </w:tr>
      <w:tr w:rsidR="00AD3172" w:rsidRPr="00E0017A" w14:paraId="7BF484B1" w14:textId="77777777" w:rsidTr="00C73649">
        <w:trPr>
          <w:trHeight w:val="350"/>
        </w:trPr>
        <w:tc>
          <w:tcPr>
            <w:tcW w:w="2283" w:type="dxa"/>
            <w:vAlign w:val="center"/>
          </w:tcPr>
          <w:p w14:paraId="7A1150D6" w14:textId="77777777" w:rsidR="00AD3172" w:rsidRPr="00E0017A" w:rsidRDefault="00AD3172" w:rsidP="00016D12">
            <w:pPr>
              <w:spacing w:after="0" w:line="240" w:lineRule="auto"/>
              <w:rPr>
                <w:rFonts w:ascii="Arial" w:hAnsi="Arial" w:cs="Arial"/>
                <w:b/>
              </w:rPr>
            </w:pPr>
            <w:r w:rsidRPr="00E0017A">
              <w:rPr>
                <w:rFonts w:ascii="Arial" w:hAnsi="Arial" w:cs="Arial"/>
                <w:b/>
              </w:rPr>
              <w:t>Location:</w:t>
            </w:r>
          </w:p>
        </w:tc>
        <w:tc>
          <w:tcPr>
            <w:tcW w:w="6733" w:type="dxa"/>
            <w:vAlign w:val="center"/>
          </w:tcPr>
          <w:p w14:paraId="05572A0A" w14:textId="2162265B" w:rsidR="00AD3172" w:rsidRPr="00E0017A" w:rsidRDefault="00AD3172" w:rsidP="00016D12">
            <w:pPr>
              <w:spacing w:after="0" w:line="240" w:lineRule="auto"/>
              <w:rPr>
                <w:rFonts w:ascii="Arial" w:hAnsi="Arial" w:cs="Arial"/>
              </w:rPr>
            </w:pPr>
            <w:r w:rsidRPr="00E0017A">
              <w:rPr>
                <w:rFonts w:ascii="Arial" w:hAnsi="Arial" w:cs="Arial"/>
              </w:rPr>
              <w:t>Regional Remit (</w:t>
            </w:r>
            <w:r w:rsidR="00E2262A" w:rsidRPr="00E0017A">
              <w:rPr>
                <w:rFonts w:ascii="Arial" w:hAnsi="Arial" w:cs="Arial"/>
              </w:rPr>
              <w:t>Maynooth based with hybrid working available</w:t>
            </w:r>
            <w:r w:rsidRPr="00E0017A">
              <w:rPr>
                <w:rFonts w:ascii="Arial" w:hAnsi="Arial" w:cs="Arial"/>
              </w:rPr>
              <w:t>)</w:t>
            </w:r>
          </w:p>
        </w:tc>
      </w:tr>
      <w:tr w:rsidR="00AD3172" w:rsidRPr="00E0017A" w14:paraId="418C4F24" w14:textId="77777777" w:rsidTr="00C73649">
        <w:trPr>
          <w:trHeight w:val="359"/>
        </w:trPr>
        <w:tc>
          <w:tcPr>
            <w:tcW w:w="2283" w:type="dxa"/>
            <w:vAlign w:val="center"/>
          </w:tcPr>
          <w:p w14:paraId="6E9369F1" w14:textId="77777777" w:rsidR="00AD3172" w:rsidRPr="00E0017A" w:rsidRDefault="00AD3172" w:rsidP="00016D12">
            <w:pPr>
              <w:spacing w:after="0" w:line="240" w:lineRule="auto"/>
              <w:rPr>
                <w:rFonts w:ascii="Arial" w:hAnsi="Arial" w:cs="Arial"/>
                <w:b/>
              </w:rPr>
            </w:pPr>
            <w:r w:rsidRPr="00E0017A">
              <w:rPr>
                <w:rFonts w:ascii="Arial" w:hAnsi="Arial" w:cs="Arial"/>
                <w:b/>
              </w:rPr>
              <w:t>Date</w:t>
            </w:r>
          </w:p>
        </w:tc>
        <w:tc>
          <w:tcPr>
            <w:tcW w:w="6733" w:type="dxa"/>
            <w:vAlign w:val="center"/>
          </w:tcPr>
          <w:p w14:paraId="28543545" w14:textId="1EB4AC42" w:rsidR="00AD3172" w:rsidRPr="00E0017A" w:rsidRDefault="00EE57AA" w:rsidP="00016D12">
            <w:pPr>
              <w:spacing w:after="0" w:line="240" w:lineRule="auto"/>
              <w:rPr>
                <w:rFonts w:ascii="Arial" w:hAnsi="Arial" w:cs="Arial"/>
              </w:rPr>
            </w:pPr>
            <w:r w:rsidRPr="00E0017A">
              <w:rPr>
                <w:rFonts w:ascii="Arial" w:hAnsi="Arial" w:cs="Arial"/>
              </w:rPr>
              <w:t xml:space="preserve">Anticipated start date </w:t>
            </w:r>
            <w:r w:rsidR="00102385">
              <w:rPr>
                <w:rFonts w:ascii="Arial" w:hAnsi="Arial" w:cs="Arial"/>
              </w:rPr>
              <w:t>August 2026</w:t>
            </w:r>
          </w:p>
        </w:tc>
      </w:tr>
      <w:tr w:rsidR="00AD3172" w:rsidRPr="00E0017A" w14:paraId="1ECF570D" w14:textId="77777777" w:rsidTr="00C73649">
        <w:trPr>
          <w:trHeight w:val="359"/>
        </w:trPr>
        <w:tc>
          <w:tcPr>
            <w:tcW w:w="2283" w:type="dxa"/>
            <w:vAlign w:val="center"/>
          </w:tcPr>
          <w:p w14:paraId="3EC4DEF6" w14:textId="77777777" w:rsidR="00AD3172" w:rsidRPr="00E0017A" w:rsidRDefault="00AD3172" w:rsidP="00016D12">
            <w:pPr>
              <w:spacing w:after="0" w:line="240" w:lineRule="auto"/>
              <w:rPr>
                <w:rFonts w:ascii="Arial" w:hAnsi="Arial" w:cs="Arial"/>
                <w:b/>
              </w:rPr>
            </w:pPr>
            <w:r w:rsidRPr="00E0017A">
              <w:rPr>
                <w:rFonts w:ascii="Arial" w:hAnsi="Arial" w:cs="Arial"/>
                <w:b/>
              </w:rPr>
              <w:t>Contract</w:t>
            </w:r>
          </w:p>
        </w:tc>
        <w:tc>
          <w:tcPr>
            <w:tcW w:w="6733" w:type="dxa"/>
            <w:vAlign w:val="center"/>
          </w:tcPr>
          <w:p w14:paraId="21AA56C4" w14:textId="77777777" w:rsidR="00AD3172" w:rsidRPr="00E0017A" w:rsidRDefault="00AD3172" w:rsidP="00016D12">
            <w:pPr>
              <w:spacing w:after="0" w:line="240" w:lineRule="auto"/>
              <w:rPr>
                <w:rFonts w:ascii="Arial" w:hAnsi="Arial" w:cs="Arial"/>
              </w:rPr>
            </w:pPr>
            <w:r w:rsidRPr="00E0017A">
              <w:rPr>
                <w:rFonts w:ascii="Arial" w:hAnsi="Arial" w:cs="Arial"/>
              </w:rPr>
              <w:t xml:space="preserve">Permanent </w:t>
            </w:r>
          </w:p>
        </w:tc>
      </w:tr>
    </w:tbl>
    <w:p w14:paraId="134B49E5" w14:textId="77777777" w:rsidR="00AD3172" w:rsidRPr="00E0017A" w:rsidRDefault="00AD3172" w:rsidP="00016D12">
      <w:pPr>
        <w:spacing w:after="0" w:line="240" w:lineRule="auto"/>
        <w:rPr>
          <w:rFonts w:ascii="Arial" w:hAnsi="Arial" w:cs="Arial"/>
        </w:rPr>
      </w:pPr>
    </w:p>
    <w:p w14:paraId="4A5E8432" w14:textId="77777777" w:rsidR="00AD3172" w:rsidRPr="00E0017A" w:rsidRDefault="00AD3172" w:rsidP="00016D12">
      <w:pPr>
        <w:pBdr>
          <w:top w:val="single" w:sz="4" w:space="0" w:color="auto"/>
          <w:left w:val="single" w:sz="4" w:space="4" w:color="auto"/>
          <w:bottom w:val="single" w:sz="4" w:space="1" w:color="auto"/>
          <w:right w:val="single" w:sz="4" w:space="4" w:color="auto"/>
        </w:pBdr>
        <w:spacing w:after="0" w:line="240" w:lineRule="auto"/>
        <w:rPr>
          <w:rFonts w:ascii="Arial" w:hAnsi="Arial" w:cs="Arial"/>
          <w:b/>
        </w:rPr>
      </w:pPr>
      <w:r w:rsidRPr="00E0017A">
        <w:rPr>
          <w:rFonts w:ascii="Arial" w:hAnsi="Arial" w:cs="Arial"/>
          <w:b/>
        </w:rPr>
        <w:t>Role Overview</w:t>
      </w:r>
    </w:p>
    <w:p w14:paraId="2702603C" w14:textId="77777777" w:rsidR="00AD3172" w:rsidRPr="00E0017A" w:rsidRDefault="00AD3172" w:rsidP="00016D12">
      <w:pPr>
        <w:rPr>
          <w:rFonts w:ascii="Arial" w:hAnsi="Arial" w:cs="Arial"/>
          <w:b/>
        </w:rPr>
      </w:pPr>
    </w:p>
    <w:p w14:paraId="68C458A9" w14:textId="74261115" w:rsidR="00C85913" w:rsidRPr="00E0017A" w:rsidRDefault="0057235F" w:rsidP="00016D12">
      <w:pPr>
        <w:rPr>
          <w:rFonts w:ascii="Arial" w:hAnsi="Arial" w:cs="Arial"/>
          <w:bCs/>
        </w:rPr>
      </w:pPr>
      <w:r w:rsidRPr="00E0017A">
        <w:rPr>
          <w:rFonts w:ascii="Arial" w:hAnsi="Arial" w:cs="Arial"/>
          <w:bCs/>
        </w:rPr>
        <w:t xml:space="preserve">Youth </w:t>
      </w:r>
      <w:r w:rsidR="00C85913" w:rsidRPr="00E0017A">
        <w:rPr>
          <w:rFonts w:ascii="Arial" w:hAnsi="Arial" w:cs="Arial"/>
          <w:bCs/>
        </w:rPr>
        <w:t>engagement</w:t>
      </w:r>
      <w:r w:rsidRPr="00E0017A">
        <w:rPr>
          <w:rFonts w:ascii="Arial" w:hAnsi="Arial" w:cs="Arial"/>
          <w:bCs/>
        </w:rPr>
        <w:t xml:space="preserve"> was </w:t>
      </w:r>
      <w:r w:rsidR="00C85913" w:rsidRPr="00E0017A">
        <w:rPr>
          <w:rFonts w:ascii="Arial" w:hAnsi="Arial" w:cs="Arial"/>
          <w:bCs/>
        </w:rPr>
        <w:t>a new development</w:t>
      </w:r>
      <w:r w:rsidRPr="00E0017A">
        <w:rPr>
          <w:rFonts w:ascii="Arial" w:hAnsi="Arial" w:cs="Arial"/>
          <w:bCs/>
        </w:rPr>
        <w:t xml:space="preserve"> for Cancer Fund for Children in our last strategy (2021-2026) </w:t>
      </w:r>
      <w:r w:rsidR="00C85913" w:rsidRPr="00E0017A">
        <w:rPr>
          <w:rFonts w:ascii="Arial" w:hAnsi="Arial" w:cs="Arial"/>
          <w:bCs/>
        </w:rPr>
        <w:t>and whilst some of our youth engagement work is now established in Ireland, this area of work is largely in its infancy. The development of youth engagement within Ireland and widening participation are key elements of our new strategy (2026-2030) and this role</w:t>
      </w:r>
      <w:r w:rsidR="00E0017A">
        <w:rPr>
          <w:rFonts w:ascii="Arial" w:hAnsi="Arial" w:cs="Arial"/>
          <w:bCs/>
        </w:rPr>
        <w:t>, which comes at an exciting time of development for the charity</w:t>
      </w:r>
      <w:r w:rsidR="00016D12">
        <w:rPr>
          <w:rFonts w:ascii="Arial" w:hAnsi="Arial" w:cs="Arial"/>
          <w:bCs/>
        </w:rPr>
        <w:t>,</w:t>
      </w:r>
      <w:r w:rsidR="00E0017A">
        <w:rPr>
          <w:rFonts w:ascii="Arial" w:hAnsi="Arial" w:cs="Arial"/>
          <w:bCs/>
        </w:rPr>
        <w:t xml:space="preserve"> </w:t>
      </w:r>
      <w:r w:rsidR="00C85913" w:rsidRPr="00E0017A">
        <w:rPr>
          <w:rFonts w:ascii="Arial" w:hAnsi="Arial" w:cs="Arial"/>
          <w:bCs/>
        </w:rPr>
        <w:t>will involve building on the learning to-date and established initiatives, alongside growing and developing youth engagement in Ireland.</w:t>
      </w:r>
    </w:p>
    <w:p w14:paraId="2132B11F" w14:textId="71800214" w:rsidR="00AD3172" w:rsidRPr="00E0017A" w:rsidRDefault="00AD3172" w:rsidP="00016D12">
      <w:pPr>
        <w:rPr>
          <w:rFonts w:ascii="Arial" w:hAnsi="Arial" w:cs="Arial"/>
        </w:rPr>
      </w:pPr>
      <w:r w:rsidRPr="00E0017A">
        <w:rPr>
          <w:rFonts w:ascii="Arial" w:hAnsi="Arial" w:cs="Arial"/>
          <w:bCs/>
        </w:rPr>
        <w:t xml:space="preserve">The Youth Engagement Worker will work as part of the </w:t>
      </w:r>
      <w:r w:rsidR="00C85913" w:rsidRPr="00E0017A">
        <w:rPr>
          <w:rFonts w:ascii="Arial" w:hAnsi="Arial" w:cs="Arial"/>
          <w:bCs/>
        </w:rPr>
        <w:t xml:space="preserve">all-Island </w:t>
      </w:r>
      <w:r w:rsidRPr="00E0017A">
        <w:rPr>
          <w:rFonts w:ascii="Arial" w:hAnsi="Arial" w:cs="Arial"/>
          <w:bCs/>
        </w:rPr>
        <w:t xml:space="preserve">Youth Engagement Team to ensure the </w:t>
      </w:r>
      <w:r w:rsidR="00835909" w:rsidRPr="00E0017A">
        <w:rPr>
          <w:rFonts w:ascii="Arial" w:hAnsi="Arial" w:cs="Arial"/>
          <w:bCs/>
        </w:rPr>
        <w:t xml:space="preserve">ongoing </w:t>
      </w:r>
      <w:r w:rsidRPr="00E0017A">
        <w:rPr>
          <w:rFonts w:ascii="Arial" w:hAnsi="Arial" w:cs="Arial"/>
        </w:rPr>
        <w:t>development and delivery of children and young people’s engagement and participation</w:t>
      </w:r>
      <w:r w:rsidR="00AD17BD" w:rsidRPr="00E0017A">
        <w:rPr>
          <w:rFonts w:ascii="Arial" w:hAnsi="Arial" w:cs="Arial"/>
        </w:rPr>
        <w:t>.</w:t>
      </w:r>
      <w:r w:rsidR="00AB2635" w:rsidRPr="00E0017A">
        <w:rPr>
          <w:rFonts w:ascii="Arial" w:hAnsi="Arial" w:cs="Arial"/>
        </w:rPr>
        <w:t xml:space="preserve"> </w:t>
      </w:r>
      <w:r w:rsidR="003B1307" w:rsidRPr="00E0017A">
        <w:rPr>
          <w:rFonts w:ascii="Arial" w:hAnsi="Arial" w:cs="Arial"/>
        </w:rPr>
        <w:t xml:space="preserve">They </w:t>
      </w:r>
      <w:r w:rsidRPr="00E0017A">
        <w:rPr>
          <w:rFonts w:ascii="Arial" w:hAnsi="Arial" w:cs="Arial"/>
        </w:rPr>
        <w:t xml:space="preserve">will </w:t>
      </w:r>
      <w:r w:rsidR="00AB2635" w:rsidRPr="00E0017A">
        <w:rPr>
          <w:rFonts w:ascii="Arial" w:hAnsi="Arial" w:cs="Arial"/>
        </w:rPr>
        <w:t>work to ensure their voice is at heart of our service</w:t>
      </w:r>
      <w:r w:rsidR="00C85913" w:rsidRPr="00E0017A">
        <w:rPr>
          <w:rFonts w:ascii="Arial" w:hAnsi="Arial" w:cs="Arial"/>
        </w:rPr>
        <w:t xml:space="preserve"> and support</w:t>
      </w:r>
      <w:r w:rsidRPr="00E0017A">
        <w:rPr>
          <w:rFonts w:ascii="Arial" w:hAnsi="Arial" w:cs="Arial"/>
        </w:rPr>
        <w:t xml:space="preserve"> children and young people impacted by cancer to positively affect change.  </w:t>
      </w:r>
    </w:p>
    <w:p w14:paraId="38617731" w14:textId="77777777" w:rsidR="00AD3172" w:rsidRPr="00E0017A" w:rsidRDefault="00AD3172" w:rsidP="00016D12">
      <w:pPr>
        <w:spacing w:after="0" w:line="240" w:lineRule="auto"/>
        <w:rPr>
          <w:rFonts w:ascii="Arial" w:hAnsi="Arial" w:cs="Arial"/>
        </w:rPr>
      </w:pPr>
    </w:p>
    <w:p w14:paraId="0E265D35" w14:textId="77777777" w:rsidR="00AD3172" w:rsidRPr="00E0017A" w:rsidRDefault="00AD3172" w:rsidP="00016D12">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E0017A">
        <w:rPr>
          <w:rFonts w:ascii="Arial" w:hAnsi="Arial" w:cs="Arial"/>
          <w:b/>
        </w:rPr>
        <w:t>Key Accountabilities</w:t>
      </w:r>
    </w:p>
    <w:p w14:paraId="70D27BE3" w14:textId="77777777" w:rsidR="00AD3172" w:rsidRPr="00E0017A" w:rsidRDefault="00AD3172" w:rsidP="00016D12">
      <w:pPr>
        <w:spacing w:after="0" w:line="240" w:lineRule="auto"/>
        <w:rPr>
          <w:rFonts w:ascii="Arial" w:hAnsi="Arial" w:cs="Arial"/>
          <w:b/>
        </w:rPr>
      </w:pPr>
    </w:p>
    <w:p w14:paraId="55E7B829" w14:textId="77777777" w:rsidR="00AD3172" w:rsidRPr="00E0017A" w:rsidRDefault="00AD3172" w:rsidP="00016D12">
      <w:pPr>
        <w:pStyle w:val="ListParagraph"/>
        <w:numPr>
          <w:ilvl w:val="0"/>
          <w:numId w:val="2"/>
        </w:numPr>
        <w:spacing w:after="0" w:line="240" w:lineRule="auto"/>
        <w:ind w:left="630" w:hanging="630"/>
        <w:rPr>
          <w:rFonts w:ascii="Arial" w:hAnsi="Arial" w:cs="Arial"/>
          <w:b/>
        </w:rPr>
      </w:pPr>
      <w:r w:rsidRPr="00E0017A">
        <w:rPr>
          <w:rFonts w:ascii="Arial" w:hAnsi="Arial" w:cs="Arial"/>
          <w:b/>
        </w:rPr>
        <w:t xml:space="preserve"> Operational Accountabilities</w:t>
      </w:r>
    </w:p>
    <w:p w14:paraId="3590F11C" w14:textId="77777777" w:rsidR="00AD3172" w:rsidRPr="00E0017A" w:rsidRDefault="00AD3172" w:rsidP="00016D12">
      <w:pPr>
        <w:widowControl w:val="0"/>
        <w:autoSpaceDE w:val="0"/>
        <w:autoSpaceDN w:val="0"/>
        <w:adjustRightInd w:val="0"/>
        <w:spacing w:after="0" w:line="240" w:lineRule="auto"/>
        <w:ind w:left="630"/>
        <w:rPr>
          <w:rFonts w:ascii="Arial" w:hAnsi="Arial" w:cs="Arial"/>
        </w:rPr>
      </w:pPr>
    </w:p>
    <w:p w14:paraId="16AC4D31" w14:textId="5B075C48" w:rsidR="0057235F" w:rsidRPr="00E0017A" w:rsidRDefault="0057235F" w:rsidP="00016D12">
      <w:pPr>
        <w:pStyle w:val="BodyText"/>
        <w:numPr>
          <w:ilvl w:val="1"/>
          <w:numId w:val="3"/>
        </w:numPr>
        <w:jc w:val="left"/>
        <w:rPr>
          <w:rFonts w:cs="Arial"/>
          <w:sz w:val="22"/>
          <w:szCs w:val="22"/>
        </w:rPr>
      </w:pPr>
      <w:r w:rsidRPr="00E0017A">
        <w:rPr>
          <w:rFonts w:cs="Arial"/>
          <w:sz w:val="22"/>
          <w:szCs w:val="22"/>
        </w:rPr>
        <w:t>Plan and deliver recruitment, training, and a</w:t>
      </w:r>
      <w:r w:rsidR="00C85913" w:rsidRPr="00E0017A">
        <w:rPr>
          <w:rFonts w:cs="Arial"/>
          <w:sz w:val="22"/>
          <w:szCs w:val="22"/>
        </w:rPr>
        <w:t xml:space="preserve"> regular </w:t>
      </w:r>
      <w:r w:rsidRPr="00E0017A">
        <w:rPr>
          <w:rFonts w:cs="Arial"/>
          <w:sz w:val="22"/>
          <w:szCs w:val="22"/>
        </w:rPr>
        <w:t>programme of activity for ongoing youth engagement structures within the charity</w:t>
      </w:r>
      <w:r w:rsidR="00C85913" w:rsidRPr="00E0017A">
        <w:rPr>
          <w:rFonts w:cs="Arial"/>
          <w:sz w:val="22"/>
          <w:szCs w:val="22"/>
        </w:rPr>
        <w:t>.</w:t>
      </w:r>
    </w:p>
    <w:p w14:paraId="4E0A5F7A" w14:textId="77777777" w:rsidR="0057235F" w:rsidRPr="00E0017A" w:rsidRDefault="0057235F" w:rsidP="00016D12">
      <w:pPr>
        <w:pStyle w:val="BodyText"/>
        <w:ind w:left="720"/>
        <w:jc w:val="left"/>
        <w:rPr>
          <w:rFonts w:cs="Arial"/>
          <w:sz w:val="22"/>
          <w:szCs w:val="22"/>
        </w:rPr>
      </w:pPr>
    </w:p>
    <w:p w14:paraId="2A74898A" w14:textId="7EE2BA05" w:rsidR="0057235F" w:rsidRPr="00E0017A" w:rsidRDefault="0057235F" w:rsidP="00016D12">
      <w:pPr>
        <w:pStyle w:val="BodyText"/>
        <w:numPr>
          <w:ilvl w:val="1"/>
          <w:numId w:val="3"/>
        </w:numPr>
        <w:jc w:val="left"/>
        <w:rPr>
          <w:rFonts w:cs="Arial"/>
          <w:sz w:val="22"/>
          <w:szCs w:val="22"/>
        </w:rPr>
      </w:pPr>
      <w:r w:rsidRPr="00E0017A">
        <w:rPr>
          <w:rFonts w:cs="Arial"/>
          <w:sz w:val="22"/>
          <w:szCs w:val="22"/>
        </w:rPr>
        <w:t>Plan and carry out recruitment, training and an ongoing programme of activity for Young Ambassadors</w:t>
      </w:r>
      <w:r w:rsidR="00C85913" w:rsidRPr="00E0017A">
        <w:rPr>
          <w:rFonts w:cs="Arial"/>
          <w:sz w:val="22"/>
          <w:szCs w:val="22"/>
        </w:rPr>
        <w:t>.</w:t>
      </w:r>
    </w:p>
    <w:p w14:paraId="2F200CBE" w14:textId="77777777" w:rsidR="0057235F" w:rsidRPr="00E0017A" w:rsidRDefault="0057235F" w:rsidP="00016D12">
      <w:pPr>
        <w:pStyle w:val="BodyText"/>
        <w:jc w:val="left"/>
        <w:rPr>
          <w:rFonts w:cs="Arial"/>
          <w:sz w:val="22"/>
          <w:szCs w:val="22"/>
        </w:rPr>
      </w:pPr>
    </w:p>
    <w:p w14:paraId="2845F012" w14:textId="3ED4A5A0" w:rsidR="0057235F" w:rsidRPr="00E0017A" w:rsidRDefault="0057235F" w:rsidP="00016D12">
      <w:pPr>
        <w:pStyle w:val="BodyText"/>
        <w:numPr>
          <w:ilvl w:val="1"/>
          <w:numId w:val="3"/>
        </w:numPr>
        <w:jc w:val="left"/>
        <w:rPr>
          <w:rFonts w:cs="Arial"/>
          <w:sz w:val="22"/>
          <w:szCs w:val="22"/>
        </w:rPr>
      </w:pPr>
      <w:r w:rsidRPr="00E0017A">
        <w:rPr>
          <w:rFonts w:cs="Arial"/>
          <w:sz w:val="22"/>
          <w:szCs w:val="22"/>
        </w:rPr>
        <w:t>Support children and young people to actively campaign/lobby on issues that are important to them</w:t>
      </w:r>
      <w:r w:rsidR="00C85913" w:rsidRPr="00E0017A">
        <w:rPr>
          <w:rFonts w:cs="Arial"/>
          <w:sz w:val="22"/>
          <w:szCs w:val="22"/>
        </w:rPr>
        <w:t>.</w:t>
      </w:r>
      <w:r w:rsidRPr="00E0017A">
        <w:rPr>
          <w:rFonts w:cs="Arial"/>
          <w:sz w:val="22"/>
          <w:szCs w:val="22"/>
        </w:rPr>
        <w:t xml:space="preserve"> </w:t>
      </w:r>
    </w:p>
    <w:p w14:paraId="6AD9C479" w14:textId="77777777" w:rsidR="0057235F" w:rsidRPr="00E0017A" w:rsidRDefault="0057235F" w:rsidP="00016D12">
      <w:pPr>
        <w:pStyle w:val="ListParagraph"/>
        <w:spacing w:after="0"/>
        <w:rPr>
          <w:rFonts w:ascii="Arial" w:hAnsi="Arial" w:cs="Arial"/>
        </w:rPr>
      </w:pPr>
    </w:p>
    <w:p w14:paraId="21901ECD" w14:textId="6ABBB9D2" w:rsidR="0057235F" w:rsidRPr="00E0017A" w:rsidRDefault="0057235F" w:rsidP="00016D12">
      <w:pPr>
        <w:pStyle w:val="BodyText"/>
        <w:numPr>
          <w:ilvl w:val="1"/>
          <w:numId w:val="3"/>
        </w:numPr>
        <w:jc w:val="left"/>
        <w:rPr>
          <w:rFonts w:cs="Arial"/>
          <w:sz w:val="22"/>
          <w:szCs w:val="22"/>
        </w:rPr>
      </w:pPr>
      <w:r w:rsidRPr="00E0017A">
        <w:rPr>
          <w:rFonts w:cs="Arial"/>
          <w:sz w:val="22"/>
          <w:szCs w:val="22"/>
        </w:rPr>
        <w:t>Support Cancer Fund for Children in actively engaging with ongoing consultations, public campaigns</w:t>
      </w:r>
      <w:r w:rsidR="00C85913" w:rsidRPr="00E0017A">
        <w:rPr>
          <w:rFonts w:cs="Arial"/>
          <w:sz w:val="22"/>
          <w:szCs w:val="22"/>
        </w:rPr>
        <w:t>.</w:t>
      </w:r>
      <w:r w:rsidRPr="00E0017A">
        <w:rPr>
          <w:rFonts w:cs="Arial"/>
          <w:sz w:val="22"/>
          <w:szCs w:val="22"/>
        </w:rPr>
        <w:t xml:space="preserve"> </w:t>
      </w:r>
    </w:p>
    <w:p w14:paraId="064E3400" w14:textId="77777777" w:rsidR="0057235F" w:rsidRPr="00E0017A" w:rsidRDefault="0057235F" w:rsidP="00016D12">
      <w:pPr>
        <w:pStyle w:val="ListParagraph"/>
        <w:spacing w:after="0"/>
        <w:rPr>
          <w:rFonts w:ascii="Arial" w:hAnsi="Arial" w:cs="Arial"/>
        </w:rPr>
      </w:pPr>
    </w:p>
    <w:p w14:paraId="6EF80128" w14:textId="56DCABE8" w:rsidR="0057235F" w:rsidRPr="00E0017A" w:rsidRDefault="0057235F" w:rsidP="00016D12">
      <w:pPr>
        <w:pStyle w:val="BodyText"/>
        <w:numPr>
          <w:ilvl w:val="1"/>
          <w:numId w:val="3"/>
        </w:numPr>
        <w:jc w:val="left"/>
        <w:rPr>
          <w:rFonts w:cs="Arial"/>
          <w:sz w:val="22"/>
          <w:szCs w:val="22"/>
        </w:rPr>
      </w:pPr>
      <w:r w:rsidRPr="00E0017A">
        <w:rPr>
          <w:rFonts w:cs="Arial"/>
          <w:sz w:val="22"/>
          <w:szCs w:val="22"/>
        </w:rPr>
        <w:t>Work alongside Youth Engagement Team members and wider staff team to ensure children and young people across our service have opportunities to have their voice heard and are given the opportunity to reflect on the support we offer to them</w:t>
      </w:r>
      <w:r w:rsidR="00C85913" w:rsidRPr="00E0017A">
        <w:rPr>
          <w:rFonts w:cs="Arial"/>
          <w:sz w:val="22"/>
          <w:szCs w:val="22"/>
        </w:rPr>
        <w:t>.</w:t>
      </w:r>
      <w:r w:rsidRPr="00E0017A">
        <w:rPr>
          <w:rFonts w:cs="Arial"/>
          <w:sz w:val="22"/>
          <w:szCs w:val="22"/>
        </w:rPr>
        <w:t xml:space="preserve">  </w:t>
      </w:r>
    </w:p>
    <w:p w14:paraId="02990536" w14:textId="77777777" w:rsidR="00E0017A" w:rsidRPr="00E0017A" w:rsidRDefault="00E0017A" w:rsidP="00016D12">
      <w:pPr>
        <w:autoSpaceDE w:val="0"/>
        <w:autoSpaceDN w:val="0"/>
        <w:adjustRightInd w:val="0"/>
        <w:spacing w:after="0" w:line="240" w:lineRule="auto"/>
        <w:rPr>
          <w:rFonts w:ascii="Arial" w:eastAsiaTheme="minorHAnsi" w:hAnsi="Arial" w:cs="Arial"/>
        </w:rPr>
      </w:pPr>
    </w:p>
    <w:p w14:paraId="779D85A2" w14:textId="1A0290F7" w:rsidR="00E0017A" w:rsidRPr="00E0017A" w:rsidRDefault="00E0017A" w:rsidP="00016D12">
      <w:pPr>
        <w:pStyle w:val="ListParagraph"/>
        <w:numPr>
          <w:ilvl w:val="1"/>
          <w:numId w:val="3"/>
        </w:numPr>
        <w:autoSpaceDE w:val="0"/>
        <w:autoSpaceDN w:val="0"/>
        <w:adjustRightInd w:val="0"/>
        <w:spacing w:after="0" w:line="240" w:lineRule="auto"/>
        <w:rPr>
          <w:rFonts w:ascii="Arial" w:eastAsiaTheme="minorHAnsi" w:hAnsi="Arial" w:cs="Arial"/>
        </w:rPr>
      </w:pPr>
      <w:r w:rsidRPr="00E0017A">
        <w:rPr>
          <w:rFonts w:ascii="Arial" w:eastAsiaTheme="minorHAnsi" w:hAnsi="Arial" w:cs="Arial"/>
        </w:rPr>
        <w:t>Develop, agree and implement, in conjunction with the Youth Engagement Manager,</w:t>
      </w:r>
    </w:p>
    <w:p w14:paraId="0DD5543B" w14:textId="68C3DCD2" w:rsidR="0057235F" w:rsidRPr="00E0017A" w:rsidRDefault="00E0017A" w:rsidP="00016D12">
      <w:pPr>
        <w:pStyle w:val="ListParagraph"/>
        <w:rPr>
          <w:rFonts w:ascii="Arial" w:hAnsi="Arial" w:cs="Arial"/>
        </w:rPr>
      </w:pPr>
      <w:r w:rsidRPr="00E0017A">
        <w:rPr>
          <w:rFonts w:ascii="Arial" w:eastAsiaTheme="minorHAnsi" w:hAnsi="Arial" w:cs="Arial"/>
        </w:rPr>
        <w:t>effective operational plans for service delivery within the Youth Engagement Worker remit.</w:t>
      </w:r>
    </w:p>
    <w:p w14:paraId="562B8BFF" w14:textId="0ACFCC56" w:rsidR="00AD3172" w:rsidRPr="00E0017A" w:rsidRDefault="0057235F" w:rsidP="00016D12">
      <w:pPr>
        <w:pStyle w:val="BodyText"/>
        <w:numPr>
          <w:ilvl w:val="1"/>
          <w:numId w:val="3"/>
        </w:numPr>
        <w:jc w:val="left"/>
        <w:rPr>
          <w:rFonts w:cs="Arial"/>
          <w:sz w:val="22"/>
          <w:szCs w:val="22"/>
        </w:rPr>
      </w:pPr>
      <w:r w:rsidRPr="00E0017A">
        <w:rPr>
          <w:rFonts w:cs="Arial"/>
          <w:sz w:val="22"/>
          <w:szCs w:val="22"/>
        </w:rPr>
        <w:t>Work as part of the all-island Youth Engagement Team and w</w:t>
      </w:r>
      <w:r w:rsidR="00AD3172" w:rsidRPr="00E0017A">
        <w:rPr>
          <w:rFonts w:cs="Arial"/>
          <w:sz w:val="22"/>
          <w:szCs w:val="22"/>
        </w:rPr>
        <w:t>here appropriate</w:t>
      </w:r>
      <w:r w:rsidR="00834BFB" w:rsidRPr="00E0017A">
        <w:rPr>
          <w:rFonts w:cs="Arial"/>
          <w:sz w:val="22"/>
          <w:szCs w:val="22"/>
        </w:rPr>
        <w:t>,</w:t>
      </w:r>
      <w:r w:rsidR="00AD3172" w:rsidRPr="00E0017A">
        <w:rPr>
          <w:rFonts w:cs="Arial"/>
          <w:sz w:val="22"/>
          <w:szCs w:val="22"/>
        </w:rPr>
        <w:t xml:space="preserve"> feed into ongoing team meetings as part of the Community Team and wider Services Team.</w:t>
      </w:r>
    </w:p>
    <w:p w14:paraId="7185BF2B" w14:textId="77777777" w:rsidR="00E0017A" w:rsidRPr="00E0017A" w:rsidRDefault="00E0017A" w:rsidP="00016D12">
      <w:pPr>
        <w:pStyle w:val="BodyText"/>
        <w:ind w:left="720"/>
        <w:jc w:val="left"/>
        <w:rPr>
          <w:rFonts w:cs="Arial"/>
          <w:sz w:val="22"/>
          <w:szCs w:val="22"/>
        </w:rPr>
      </w:pPr>
    </w:p>
    <w:p w14:paraId="05D8B498" w14:textId="3F8E8CE5" w:rsidR="00E0017A" w:rsidRPr="00E0017A" w:rsidRDefault="00E0017A" w:rsidP="00016D12">
      <w:pPr>
        <w:pStyle w:val="BodyText"/>
        <w:numPr>
          <w:ilvl w:val="1"/>
          <w:numId w:val="3"/>
        </w:numPr>
        <w:jc w:val="left"/>
        <w:rPr>
          <w:rFonts w:cs="Arial"/>
          <w:sz w:val="22"/>
          <w:szCs w:val="22"/>
        </w:rPr>
      </w:pPr>
      <w:r w:rsidRPr="00E0017A">
        <w:rPr>
          <w:rFonts w:eastAsiaTheme="minorHAnsi" w:cs="Arial"/>
          <w:sz w:val="22"/>
          <w:szCs w:val="22"/>
        </w:rPr>
        <w:t xml:space="preserve">Ensure that all youth engagement activity is safe, supportive, </w:t>
      </w:r>
      <w:r>
        <w:rPr>
          <w:rFonts w:eastAsiaTheme="minorHAnsi" w:cs="Arial"/>
          <w:sz w:val="22"/>
          <w:szCs w:val="22"/>
        </w:rPr>
        <w:t xml:space="preserve">needs-led and empowering </w:t>
      </w:r>
      <w:r w:rsidRPr="00E0017A">
        <w:rPr>
          <w:rFonts w:eastAsiaTheme="minorHAnsi" w:cs="Arial"/>
          <w:sz w:val="22"/>
          <w:szCs w:val="22"/>
        </w:rPr>
        <w:t>for young people involved, including completion of support plans</w:t>
      </w:r>
      <w:r>
        <w:rPr>
          <w:rFonts w:eastAsiaTheme="minorHAnsi" w:cs="Arial"/>
          <w:sz w:val="22"/>
          <w:szCs w:val="22"/>
        </w:rPr>
        <w:t xml:space="preserve">, regular reviews, </w:t>
      </w:r>
      <w:r w:rsidR="00016D12">
        <w:rPr>
          <w:rFonts w:eastAsiaTheme="minorHAnsi" w:cs="Arial"/>
          <w:sz w:val="22"/>
          <w:szCs w:val="22"/>
        </w:rPr>
        <w:t>assessments of needs</w:t>
      </w:r>
      <w:r>
        <w:rPr>
          <w:rFonts w:eastAsiaTheme="minorHAnsi" w:cs="Arial"/>
          <w:sz w:val="22"/>
          <w:szCs w:val="22"/>
        </w:rPr>
        <w:t xml:space="preserve"> and risk assessments.</w:t>
      </w:r>
    </w:p>
    <w:p w14:paraId="70276B12" w14:textId="77777777" w:rsidR="00E0017A" w:rsidRPr="00E0017A" w:rsidRDefault="00E0017A" w:rsidP="00016D12">
      <w:pPr>
        <w:pStyle w:val="BodyText"/>
        <w:jc w:val="left"/>
        <w:rPr>
          <w:rFonts w:cs="Arial"/>
          <w:sz w:val="22"/>
          <w:szCs w:val="22"/>
        </w:rPr>
      </w:pPr>
    </w:p>
    <w:p w14:paraId="4624526C" w14:textId="1AB1B5F2" w:rsidR="00B14147" w:rsidRPr="00E0017A" w:rsidRDefault="0057235F" w:rsidP="00016D12">
      <w:pPr>
        <w:pStyle w:val="BodyText"/>
        <w:numPr>
          <w:ilvl w:val="1"/>
          <w:numId w:val="3"/>
        </w:numPr>
        <w:tabs>
          <w:tab w:val="clear" w:pos="720"/>
        </w:tabs>
        <w:jc w:val="left"/>
        <w:rPr>
          <w:rFonts w:cs="Arial"/>
          <w:sz w:val="22"/>
          <w:szCs w:val="22"/>
        </w:rPr>
      </w:pPr>
      <w:r w:rsidRPr="00E0017A">
        <w:rPr>
          <w:rFonts w:cs="Arial"/>
          <w:sz w:val="22"/>
          <w:szCs w:val="22"/>
        </w:rPr>
        <w:t xml:space="preserve">Establish and maintain close working relationships with colleagues across the organisation, working in collaboration and supporting the involvement of young people </w:t>
      </w:r>
      <w:r w:rsidR="00C85913" w:rsidRPr="00E0017A">
        <w:rPr>
          <w:rFonts w:cs="Arial"/>
          <w:sz w:val="22"/>
          <w:szCs w:val="22"/>
        </w:rPr>
        <w:t>in opportunities across the charity.</w:t>
      </w:r>
    </w:p>
    <w:p w14:paraId="0E88D01F"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20A393C3" w14:textId="6DF08C7E" w:rsidR="00AD3172" w:rsidRPr="00E0017A" w:rsidRDefault="00AD3172" w:rsidP="00016D12">
      <w:pPr>
        <w:widowControl w:val="0"/>
        <w:numPr>
          <w:ilvl w:val="1"/>
          <w:numId w:val="3"/>
        </w:numPr>
        <w:tabs>
          <w:tab w:val="clear" w:pos="720"/>
        </w:tabs>
        <w:autoSpaceDE w:val="0"/>
        <w:autoSpaceDN w:val="0"/>
        <w:adjustRightInd w:val="0"/>
        <w:spacing w:after="0" w:line="240" w:lineRule="auto"/>
        <w:ind w:left="630" w:hanging="630"/>
        <w:rPr>
          <w:rFonts w:ascii="Arial" w:hAnsi="Arial" w:cs="Arial"/>
        </w:rPr>
      </w:pPr>
      <w:r w:rsidRPr="00E0017A">
        <w:rPr>
          <w:rFonts w:ascii="Arial" w:hAnsi="Arial" w:cs="Arial"/>
        </w:rPr>
        <w:t>Establish and maintain close working relationships with key external organisations, who may provide support, training and</w:t>
      </w:r>
      <w:r w:rsidR="003B1307" w:rsidRPr="00E0017A">
        <w:rPr>
          <w:rFonts w:ascii="Arial" w:hAnsi="Arial" w:cs="Arial"/>
        </w:rPr>
        <w:t>/</w:t>
      </w:r>
      <w:r w:rsidRPr="00E0017A">
        <w:rPr>
          <w:rFonts w:ascii="Arial" w:hAnsi="Arial" w:cs="Arial"/>
        </w:rPr>
        <w:t xml:space="preserve">or collaboration opportunities in relation to participation, campaigning, and advocacy.  </w:t>
      </w:r>
    </w:p>
    <w:p w14:paraId="0456A622" w14:textId="77777777" w:rsidR="00AD3172" w:rsidRPr="00E0017A" w:rsidRDefault="00AD3172" w:rsidP="00016D12">
      <w:pPr>
        <w:widowControl w:val="0"/>
        <w:autoSpaceDE w:val="0"/>
        <w:autoSpaceDN w:val="0"/>
        <w:adjustRightInd w:val="0"/>
        <w:spacing w:after="0" w:line="240" w:lineRule="auto"/>
        <w:ind w:left="630"/>
        <w:rPr>
          <w:rFonts w:ascii="Arial" w:hAnsi="Arial" w:cs="Arial"/>
        </w:rPr>
      </w:pPr>
    </w:p>
    <w:p w14:paraId="3E68697F" w14:textId="0CF6F1E5" w:rsidR="00AD3172" w:rsidRPr="00E0017A" w:rsidRDefault="00AD3172" w:rsidP="00016D12">
      <w:pPr>
        <w:widowControl w:val="0"/>
        <w:numPr>
          <w:ilvl w:val="1"/>
          <w:numId w:val="3"/>
        </w:numPr>
        <w:tabs>
          <w:tab w:val="clear" w:pos="720"/>
        </w:tabs>
        <w:autoSpaceDE w:val="0"/>
        <w:autoSpaceDN w:val="0"/>
        <w:adjustRightInd w:val="0"/>
        <w:spacing w:after="0" w:line="240" w:lineRule="auto"/>
        <w:ind w:left="630" w:hanging="630"/>
        <w:rPr>
          <w:rFonts w:ascii="Arial" w:hAnsi="Arial" w:cs="Arial"/>
        </w:rPr>
      </w:pPr>
      <w:r w:rsidRPr="00E0017A">
        <w:rPr>
          <w:rFonts w:ascii="Arial" w:hAnsi="Arial" w:cs="Arial"/>
        </w:rPr>
        <w:t>Provide training and direct support to children and young people wishing to get involved in youth engagement.</w:t>
      </w:r>
    </w:p>
    <w:p w14:paraId="296BEF4D"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2CC828E0" w14:textId="6CCFA6D7" w:rsidR="00AD3172" w:rsidRPr="00E0017A" w:rsidRDefault="00AD3172" w:rsidP="00016D12">
      <w:pPr>
        <w:widowControl w:val="0"/>
        <w:numPr>
          <w:ilvl w:val="1"/>
          <w:numId w:val="3"/>
        </w:numPr>
        <w:tabs>
          <w:tab w:val="clear" w:pos="720"/>
        </w:tabs>
        <w:autoSpaceDE w:val="0"/>
        <w:autoSpaceDN w:val="0"/>
        <w:adjustRightInd w:val="0"/>
        <w:spacing w:after="0" w:line="240" w:lineRule="auto"/>
        <w:ind w:left="630" w:hanging="630"/>
        <w:rPr>
          <w:rFonts w:ascii="Arial" w:hAnsi="Arial" w:cs="Arial"/>
        </w:rPr>
      </w:pPr>
      <w:r w:rsidRPr="00E0017A">
        <w:rPr>
          <w:rFonts w:ascii="Arial" w:hAnsi="Arial" w:cs="Arial"/>
        </w:rPr>
        <w:t xml:space="preserve">Maintain confidential, accurate case records to account for all direct work with young people in receipt of Cancer Fund for Children </w:t>
      </w:r>
      <w:r w:rsidR="003B3732" w:rsidRPr="00E0017A">
        <w:rPr>
          <w:rFonts w:ascii="Arial" w:hAnsi="Arial" w:cs="Arial"/>
        </w:rPr>
        <w:t>services.</w:t>
      </w:r>
      <w:r w:rsidRPr="00E0017A">
        <w:rPr>
          <w:rFonts w:ascii="Arial" w:hAnsi="Arial" w:cs="Arial"/>
        </w:rPr>
        <w:t xml:space="preserve"> </w:t>
      </w:r>
    </w:p>
    <w:p w14:paraId="15D4F34B"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25863686" w14:textId="08AFA667" w:rsidR="00AD3172" w:rsidRPr="00E0017A" w:rsidRDefault="00835909" w:rsidP="00016D12">
      <w:pPr>
        <w:widowControl w:val="0"/>
        <w:numPr>
          <w:ilvl w:val="1"/>
          <w:numId w:val="3"/>
        </w:numPr>
        <w:tabs>
          <w:tab w:val="clear" w:pos="720"/>
        </w:tabs>
        <w:autoSpaceDE w:val="0"/>
        <w:autoSpaceDN w:val="0"/>
        <w:adjustRightInd w:val="0"/>
        <w:spacing w:after="0" w:line="240" w:lineRule="auto"/>
        <w:ind w:left="630" w:hanging="630"/>
        <w:rPr>
          <w:rFonts w:ascii="Arial" w:hAnsi="Arial" w:cs="Arial"/>
        </w:rPr>
      </w:pPr>
      <w:r w:rsidRPr="00E0017A">
        <w:rPr>
          <w:rFonts w:ascii="Arial" w:hAnsi="Arial" w:cs="Arial"/>
        </w:rPr>
        <w:t>M</w:t>
      </w:r>
      <w:r w:rsidR="00AD3172" w:rsidRPr="00E0017A">
        <w:rPr>
          <w:rFonts w:ascii="Arial" w:hAnsi="Arial" w:cs="Arial"/>
        </w:rPr>
        <w:t>onitor</w:t>
      </w:r>
      <w:r w:rsidR="00E0017A" w:rsidRPr="00E0017A">
        <w:rPr>
          <w:rFonts w:ascii="Arial" w:hAnsi="Arial" w:cs="Arial"/>
        </w:rPr>
        <w:t>, evaluate</w:t>
      </w:r>
      <w:r w:rsidR="00AD3172" w:rsidRPr="00E0017A">
        <w:rPr>
          <w:rFonts w:ascii="Arial" w:hAnsi="Arial" w:cs="Arial"/>
        </w:rPr>
        <w:t xml:space="preserve"> and report on all progress against agreed action plan.</w:t>
      </w:r>
    </w:p>
    <w:p w14:paraId="2EFA43E1"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520AD6F8" w14:textId="7F5C3E5E" w:rsidR="00AD3172" w:rsidRPr="00E0017A" w:rsidRDefault="00AD3172" w:rsidP="00016D12">
      <w:pPr>
        <w:widowControl w:val="0"/>
        <w:numPr>
          <w:ilvl w:val="1"/>
          <w:numId w:val="3"/>
        </w:numPr>
        <w:tabs>
          <w:tab w:val="clear" w:pos="720"/>
        </w:tabs>
        <w:autoSpaceDE w:val="0"/>
        <w:autoSpaceDN w:val="0"/>
        <w:adjustRightInd w:val="0"/>
        <w:spacing w:after="0" w:line="240" w:lineRule="auto"/>
        <w:ind w:left="630" w:hanging="630"/>
        <w:rPr>
          <w:rFonts w:ascii="Arial" w:hAnsi="Arial" w:cs="Arial"/>
        </w:rPr>
      </w:pPr>
      <w:r w:rsidRPr="00E0017A">
        <w:rPr>
          <w:rFonts w:ascii="Arial" w:hAnsi="Arial" w:cs="Arial"/>
        </w:rPr>
        <w:t>Contribute to the development of new ideas and proposals for delivering services within realistic time frames and budgets.</w:t>
      </w:r>
    </w:p>
    <w:p w14:paraId="04E5C5D5"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7DE338C5" w14:textId="77777777" w:rsidR="00AD3172" w:rsidRPr="00E0017A" w:rsidRDefault="00AD3172" w:rsidP="00016D12">
      <w:pPr>
        <w:pStyle w:val="ListParagraph"/>
        <w:spacing w:after="0" w:line="240" w:lineRule="auto"/>
        <w:rPr>
          <w:rFonts w:ascii="Arial" w:hAnsi="Arial" w:cs="Arial"/>
        </w:rPr>
      </w:pPr>
    </w:p>
    <w:p w14:paraId="1105C6D8" w14:textId="77777777" w:rsidR="00AD3172" w:rsidRPr="00E0017A" w:rsidRDefault="00AD3172" w:rsidP="00016D12">
      <w:pPr>
        <w:pStyle w:val="ListParagraph"/>
        <w:widowControl w:val="0"/>
        <w:numPr>
          <w:ilvl w:val="0"/>
          <w:numId w:val="2"/>
        </w:numPr>
        <w:autoSpaceDE w:val="0"/>
        <w:autoSpaceDN w:val="0"/>
        <w:adjustRightInd w:val="0"/>
        <w:spacing w:after="0" w:line="240" w:lineRule="auto"/>
        <w:ind w:left="630" w:hanging="630"/>
        <w:rPr>
          <w:rFonts w:ascii="Arial" w:hAnsi="Arial" w:cs="Arial"/>
          <w:b/>
        </w:rPr>
      </w:pPr>
      <w:r w:rsidRPr="00E0017A">
        <w:rPr>
          <w:rFonts w:ascii="Arial" w:hAnsi="Arial" w:cs="Arial"/>
          <w:b/>
        </w:rPr>
        <w:t>General Accountabilities</w:t>
      </w:r>
    </w:p>
    <w:p w14:paraId="25AA07E4" w14:textId="77777777" w:rsidR="00AD3172" w:rsidRPr="00E0017A" w:rsidRDefault="00AD3172" w:rsidP="00016D12">
      <w:pPr>
        <w:pStyle w:val="ListParagraph"/>
        <w:widowControl w:val="0"/>
        <w:autoSpaceDE w:val="0"/>
        <w:autoSpaceDN w:val="0"/>
        <w:adjustRightInd w:val="0"/>
        <w:spacing w:after="0" w:line="240" w:lineRule="auto"/>
        <w:ind w:left="630"/>
        <w:rPr>
          <w:rFonts w:ascii="Arial" w:hAnsi="Arial" w:cs="Arial"/>
          <w:b/>
        </w:rPr>
      </w:pPr>
    </w:p>
    <w:p w14:paraId="06FD6AE2" w14:textId="0AD6109B" w:rsidR="00AD3172" w:rsidRPr="00E0017A" w:rsidRDefault="00AD3172" w:rsidP="00016D12">
      <w:pPr>
        <w:pStyle w:val="ListParagraph"/>
        <w:widowControl w:val="0"/>
        <w:numPr>
          <w:ilvl w:val="1"/>
          <w:numId w:val="6"/>
        </w:numPr>
        <w:autoSpaceDE w:val="0"/>
        <w:autoSpaceDN w:val="0"/>
        <w:adjustRightInd w:val="0"/>
        <w:spacing w:after="0" w:line="240" w:lineRule="auto"/>
        <w:ind w:left="709" w:hanging="709"/>
        <w:rPr>
          <w:rFonts w:ascii="Arial" w:hAnsi="Arial" w:cs="Arial"/>
        </w:rPr>
      </w:pPr>
      <w:r w:rsidRPr="00E0017A">
        <w:rPr>
          <w:rFonts w:ascii="Arial" w:hAnsi="Arial" w:cs="Arial"/>
        </w:rPr>
        <w:t>Provide accurate data, as determined by the Youth Engagement</w:t>
      </w:r>
      <w:r w:rsidR="003B3732" w:rsidRPr="00E0017A">
        <w:rPr>
          <w:rFonts w:ascii="Arial" w:hAnsi="Arial" w:cs="Arial"/>
        </w:rPr>
        <w:t xml:space="preserve"> Manager</w:t>
      </w:r>
      <w:r w:rsidRPr="00E0017A">
        <w:rPr>
          <w:rFonts w:ascii="Arial" w:hAnsi="Arial" w:cs="Arial"/>
        </w:rPr>
        <w:t>, on an agreed basis.</w:t>
      </w:r>
    </w:p>
    <w:p w14:paraId="42FA044B"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0C5EC24A" w14:textId="77777777" w:rsidR="00016D12" w:rsidRDefault="00AD3172" w:rsidP="00016D12">
      <w:pPr>
        <w:widowControl w:val="0"/>
        <w:numPr>
          <w:ilvl w:val="1"/>
          <w:numId w:val="6"/>
        </w:numPr>
        <w:autoSpaceDE w:val="0"/>
        <w:autoSpaceDN w:val="0"/>
        <w:adjustRightInd w:val="0"/>
        <w:spacing w:after="0" w:line="240" w:lineRule="auto"/>
        <w:ind w:left="630" w:hanging="630"/>
        <w:rPr>
          <w:rFonts w:ascii="Arial" w:hAnsi="Arial" w:cs="Arial"/>
        </w:rPr>
      </w:pPr>
      <w:r w:rsidRPr="00E0017A">
        <w:rPr>
          <w:rFonts w:ascii="Arial" w:hAnsi="Arial" w:cs="Arial"/>
        </w:rPr>
        <w:t>Be cognisant and compliant with Cancer Fund for Children policies and procedures designed to meet service delivery requirements and that apply to the organisation as a whole.</w:t>
      </w:r>
    </w:p>
    <w:p w14:paraId="2A505A2A" w14:textId="77777777" w:rsidR="00016D12" w:rsidRDefault="00016D12" w:rsidP="00016D12">
      <w:pPr>
        <w:pStyle w:val="ListParagraph"/>
        <w:spacing w:after="0"/>
        <w:rPr>
          <w:rFonts w:ascii="Arial" w:eastAsiaTheme="minorHAnsi" w:hAnsi="Arial" w:cs="Arial"/>
        </w:rPr>
      </w:pPr>
    </w:p>
    <w:p w14:paraId="0FD49DB8" w14:textId="7B33999C" w:rsidR="00016D12" w:rsidRPr="00016D12" w:rsidRDefault="00016D12" w:rsidP="00016D12">
      <w:pPr>
        <w:widowControl w:val="0"/>
        <w:numPr>
          <w:ilvl w:val="1"/>
          <w:numId w:val="6"/>
        </w:numPr>
        <w:autoSpaceDE w:val="0"/>
        <w:autoSpaceDN w:val="0"/>
        <w:adjustRightInd w:val="0"/>
        <w:spacing w:after="0" w:line="240" w:lineRule="auto"/>
        <w:ind w:left="630" w:hanging="630"/>
        <w:rPr>
          <w:rFonts w:ascii="Arial" w:hAnsi="Arial" w:cs="Arial"/>
        </w:rPr>
      </w:pPr>
      <w:r w:rsidRPr="00016D12">
        <w:rPr>
          <w:rFonts w:ascii="Arial" w:eastAsiaTheme="minorHAnsi" w:hAnsi="Arial" w:cs="Arial"/>
        </w:rPr>
        <w:t xml:space="preserve">Provide support to volunteers </w:t>
      </w:r>
      <w:r>
        <w:rPr>
          <w:rFonts w:ascii="Arial" w:eastAsiaTheme="minorHAnsi" w:hAnsi="Arial" w:cs="Arial"/>
        </w:rPr>
        <w:t xml:space="preserve">and sessional workers </w:t>
      </w:r>
      <w:r w:rsidRPr="00016D12">
        <w:rPr>
          <w:rFonts w:ascii="Arial" w:eastAsiaTheme="minorHAnsi" w:hAnsi="Arial" w:cs="Arial"/>
        </w:rPr>
        <w:t>to ensure they receive appropriate direction and</w:t>
      </w:r>
      <w:r>
        <w:rPr>
          <w:rFonts w:ascii="Arial" w:hAnsi="Arial" w:cs="Arial"/>
        </w:rPr>
        <w:t xml:space="preserve"> </w:t>
      </w:r>
      <w:r w:rsidRPr="00016D12">
        <w:rPr>
          <w:rFonts w:ascii="Arial" w:eastAsiaTheme="minorHAnsi" w:hAnsi="Arial" w:cs="Arial"/>
        </w:rPr>
        <w:t>resources to fulfil their designated role.</w:t>
      </w:r>
    </w:p>
    <w:p w14:paraId="2BF1CE62"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365B742F" w14:textId="77777777" w:rsidR="00AD3172" w:rsidRPr="00E0017A" w:rsidRDefault="00AD3172" w:rsidP="00016D12">
      <w:pPr>
        <w:spacing w:after="0" w:line="240" w:lineRule="auto"/>
        <w:rPr>
          <w:rFonts w:ascii="Arial" w:hAnsi="Arial" w:cs="Arial"/>
          <w:b/>
        </w:rPr>
      </w:pPr>
    </w:p>
    <w:p w14:paraId="6D84F20F" w14:textId="77777777" w:rsidR="00AD3172" w:rsidRPr="00E0017A" w:rsidRDefault="00AD3172" w:rsidP="00016D12">
      <w:pPr>
        <w:widowControl w:val="0"/>
        <w:numPr>
          <w:ilvl w:val="0"/>
          <w:numId w:val="2"/>
        </w:numPr>
        <w:autoSpaceDE w:val="0"/>
        <w:autoSpaceDN w:val="0"/>
        <w:adjustRightInd w:val="0"/>
        <w:spacing w:after="0" w:line="240" w:lineRule="auto"/>
        <w:ind w:left="630" w:hanging="630"/>
        <w:rPr>
          <w:rFonts w:ascii="Arial" w:hAnsi="Arial" w:cs="Arial"/>
          <w:b/>
        </w:rPr>
      </w:pPr>
      <w:r w:rsidRPr="00E0017A">
        <w:rPr>
          <w:rFonts w:ascii="Arial" w:hAnsi="Arial" w:cs="Arial"/>
          <w:b/>
        </w:rPr>
        <w:t>Financial Accountabilities</w:t>
      </w:r>
    </w:p>
    <w:p w14:paraId="20471220" w14:textId="77777777" w:rsidR="00AD3172" w:rsidRPr="00E0017A" w:rsidRDefault="00AD3172" w:rsidP="00016D12">
      <w:pPr>
        <w:widowControl w:val="0"/>
        <w:autoSpaceDE w:val="0"/>
        <w:autoSpaceDN w:val="0"/>
        <w:adjustRightInd w:val="0"/>
        <w:spacing w:after="0" w:line="240" w:lineRule="auto"/>
        <w:rPr>
          <w:rFonts w:ascii="Arial" w:hAnsi="Arial" w:cs="Arial"/>
          <w:b/>
        </w:rPr>
      </w:pPr>
    </w:p>
    <w:p w14:paraId="618F2605" w14:textId="77777777" w:rsidR="00AD3172" w:rsidRPr="00E0017A" w:rsidRDefault="00AD3172" w:rsidP="00016D12">
      <w:pPr>
        <w:pStyle w:val="ListParagraph"/>
        <w:widowControl w:val="0"/>
        <w:numPr>
          <w:ilvl w:val="1"/>
          <w:numId w:val="7"/>
        </w:numPr>
        <w:autoSpaceDE w:val="0"/>
        <w:autoSpaceDN w:val="0"/>
        <w:adjustRightInd w:val="0"/>
        <w:spacing w:after="0" w:line="240" w:lineRule="auto"/>
        <w:rPr>
          <w:rFonts w:ascii="Arial" w:hAnsi="Arial" w:cs="Arial"/>
        </w:rPr>
      </w:pPr>
      <w:r w:rsidRPr="00E0017A">
        <w:rPr>
          <w:rFonts w:ascii="Arial" w:hAnsi="Arial" w:cs="Arial"/>
        </w:rPr>
        <w:t xml:space="preserve">    Work within agreed project expenditure, in line with budgets, up to a limit set by the </w:t>
      </w:r>
    </w:p>
    <w:p w14:paraId="4BB28A32" w14:textId="0C97C10D" w:rsidR="00AD3172" w:rsidRPr="00E0017A" w:rsidRDefault="00AD3172" w:rsidP="00016D12">
      <w:pPr>
        <w:pStyle w:val="ListParagraph"/>
        <w:widowControl w:val="0"/>
        <w:autoSpaceDE w:val="0"/>
        <w:autoSpaceDN w:val="0"/>
        <w:adjustRightInd w:val="0"/>
        <w:spacing w:after="0" w:line="240" w:lineRule="auto"/>
        <w:ind w:left="360"/>
        <w:rPr>
          <w:rFonts w:ascii="Arial" w:hAnsi="Arial" w:cs="Arial"/>
        </w:rPr>
      </w:pPr>
      <w:r w:rsidRPr="00E0017A">
        <w:rPr>
          <w:rFonts w:ascii="Arial" w:hAnsi="Arial" w:cs="Arial"/>
        </w:rPr>
        <w:t xml:space="preserve">    </w:t>
      </w:r>
      <w:r w:rsidR="00FC2AB9" w:rsidRPr="00E0017A">
        <w:rPr>
          <w:rFonts w:ascii="Arial" w:hAnsi="Arial" w:cs="Arial"/>
        </w:rPr>
        <w:t xml:space="preserve">Youth Engagement </w:t>
      </w:r>
      <w:r w:rsidR="003B1307" w:rsidRPr="00E0017A">
        <w:rPr>
          <w:rFonts w:ascii="Arial" w:hAnsi="Arial" w:cs="Arial"/>
        </w:rPr>
        <w:t>Manager.</w:t>
      </w:r>
    </w:p>
    <w:p w14:paraId="1B6C8E16" w14:textId="77777777" w:rsidR="00AD3172" w:rsidRPr="00E0017A" w:rsidRDefault="00AD3172" w:rsidP="00016D12">
      <w:pPr>
        <w:widowControl w:val="0"/>
        <w:autoSpaceDE w:val="0"/>
        <w:autoSpaceDN w:val="0"/>
        <w:adjustRightInd w:val="0"/>
        <w:spacing w:after="0" w:line="240" w:lineRule="auto"/>
        <w:ind w:left="630"/>
        <w:rPr>
          <w:rFonts w:ascii="Arial" w:hAnsi="Arial" w:cs="Arial"/>
        </w:rPr>
      </w:pPr>
    </w:p>
    <w:p w14:paraId="2E93A761" w14:textId="35B04A94" w:rsidR="00AD3172" w:rsidRPr="00E0017A" w:rsidRDefault="00AD3172" w:rsidP="00016D12">
      <w:pPr>
        <w:widowControl w:val="0"/>
        <w:numPr>
          <w:ilvl w:val="1"/>
          <w:numId w:val="7"/>
        </w:numPr>
        <w:autoSpaceDE w:val="0"/>
        <w:autoSpaceDN w:val="0"/>
        <w:adjustRightInd w:val="0"/>
        <w:spacing w:after="0" w:line="240" w:lineRule="auto"/>
        <w:ind w:left="630" w:hanging="630"/>
        <w:rPr>
          <w:rFonts w:ascii="Arial" w:hAnsi="Arial" w:cs="Arial"/>
        </w:rPr>
      </w:pPr>
      <w:r w:rsidRPr="00E0017A">
        <w:rPr>
          <w:rFonts w:ascii="Arial" w:hAnsi="Arial" w:cs="Arial"/>
        </w:rPr>
        <w:t xml:space="preserve">To submit all expenses to the </w:t>
      </w:r>
      <w:r w:rsidR="00FC2AB9" w:rsidRPr="00E0017A">
        <w:rPr>
          <w:rFonts w:ascii="Arial" w:hAnsi="Arial" w:cs="Arial"/>
        </w:rPr>
        <w:t xml:space="preserve">Youth Engagement </w:t>
      </w:r>
      <w:r w:rsidR="003B3732" w:rsidRPr="00E0017A">
        <w:rPr>
          <w:rFonts w:ascii="Arial" w:hAnsi="Arial" w:cs="Arial"/>
        </w:rPr>
        <w:t>Manager</w:t>
      </w:r>
      <w:r w:rsidRPr="00E0017A">
        <w:rPr>
          <w:rFonts w:ascii="Arial" w:hAnsi="Arial" w:cs="Arial"/>
        </w:rPr>
        <w:t xml:space="preserve"> monthly. </w:t>
      </w:r>
    </w:p>
    <w:p w14:paraId="7188EF5B"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2D535BF6" w14:textId="77777777" w:rsidR="00AD3172" w:rsidRPr="00016D12" w:rsidRDefault="00AD3172" w:rsidP="00016D12">
      <w:pPr>
        <w:widowControl w:val="0"/>
        <w:numPr>
          <w:ilvl w:val="1"/>
          <w:numId w:val="7"/>
        </w:numPr>
        <w:autoSpaceDE w:val="0"/>
        <w:autoSpaceDN w:val="0"/>
        <w:adjustRightInd w:val="0"/>
        <w:spacing w:after="0" w:line="240" w:lineRule="auto"/>
        <w:ind w:left="630" w:hanging="630"/>
        <w:rPr>
          <w:rFonts w:ascii="Arial" w:hAnsi="Arial" w:cs="Arial"/>
        </w:rPr>
      </w:pPr>
      <w:r w:rsidRPr="00E0017A">
        <w:rPr>
          <w:rFonts w:ascii="Arial" w:hAnsi="Arial" w:cs="Arial"/>
          <w:bCs/>
          <w:iCs/>
        </w:rPr>
        <w:t>To ensure responsibility of all resources held within the post’s remit, including equipment and facilities.</w:t>
      </w:r>
    </w:p>
    <w:p w14:paraId="6A96D74B" w14:textId="77777777" w:rsidR="00016D12" w:rsidRPr="00E0017A" w:rsidRDefault="00016D12" w:rsidP="00016D12">
      <w:pPr>
        <w:widowControl w:val="0"/>
        <w:autoSpaceDE w:val="0"/>
        <w:autoSpaceDN w:val="0"/>
        <w:adjustRightInd w:val="0"/>
        <w:spacing w:after="0" w:line="240" w:lineRule="auto"/>
        <w:rPr>
          <w:rFonts w:ascii="Arial" w:hAnsi="Arial" w:cs="Arial"/>
        </w:rPr>
      </w:pPr>
    </w:p>
    <w:p w14:paraId="631DAEDB" w14:textId="77777777" w:rsidR="00AD3172" w:rsidRPr="00E0017A" w:rsidRDefault="00AD3172" w:rsidP="00016D12">
      <w:pPr>
        <w:spacing w:after="0" w:line="240" w:lineRule="auto"/>
        <w:rPr>
          <w:rFonts w:ascii="Arial" w:hAnsi="Arial" w:cs="Arial"/>
          <w:b/>
        </w:rPr>
      </w:pPr>
    </w:p>
    <w:p w14:paraId="04C9EBE4" w14:textId="77777777" w:rsidR="00AD3172" w:rsidRPr="00E0017A" w:rsidRDefault="00AD3172" w:rsidP="00016D12">
      <w:pPr>
        <w:pStyle w:val="Heading3"/>
        <w:keepLines w:val="0"/>
        <w:widowControl w:val="0"/>
        <w:numPr>
          <w:ilvl w:val="0"/>
          <w:numId w:val="2"/>
        </w:numPr>
        <w:autoSpaceDE w:val="0"/>
        <w:autoSpaceDN w:val="0"/>
        <w:adjustRightInd w:val="0"/>
        <w:spacing w:before="0" w:line="240" w:lineRule="auto"/>
        <w:ind w:left="630" w:hanging="630"/>
        <w:rPr>
          <w:rFonts w:ascii="Arial" w:hAnsi="Arial" w:cs="Arial"/>
          <w:color w:val="auto"/>
        </w:rPr>
      </w:pPr>
      <w:r w:rsidRPr="00E0017A">
        <w:rPr>
          <w:rFonts w:ascii="Arial" w:hAnsi="Arial" w:cs="Arial"/>
          <w:color w:val="auto"/>
        </w:rPr>
        <w:t>General Duties:</w:t>
      </w:r>
    </w:p>
    <w:p w14:paraId="1B5ABCA8"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03042EFC" w14:textId="2FD0FF4B" w:rsidR="00AD3172" w:rsidRPr="00E0017A" w:rsidRDefault="00AD3172" w:rsidP="00016D12">
      <w:pPr>
        <w:widowControl w:val="0"/>
        <w:numPr>
          <w:ilvl w:val="1"/>
          <w:numId w:val="8"/>
        </w:numPr>
        <w:autoSpaceDE w:val="0"/>
        <w:autoSpaceDN w:val="0"/>
        <w:adjustRightInd w:val="0"/>
        <w:spacing w:after="0" w:line="240" w:lineRule="auto"/>
        <w:ind w:left="630" w:hanging="630"/>
        <w:rPr>
          <w:rFonts w:ascii="Arial" w:hAnsi="Arial" w:cs="Arial"/>
        </w:rPr>
      </w:pPr>
      <w:r w:rsidRPr="00E0017A">
        <w:rPr>
          <w:rFonts w:ascii="Arial" w:hAnsi="Arial" w:cs="Arial"/>
        </w:rPr>
        <w:t>To be available for</w:t>
      </w:r>
      <w:r w:rsidR="00016D12">
        <w:rPr>
          <w:rFonts w:ascii="Arial" w:hAnsi="Arial" w:cs="Arial"/>
        </w:rPr>
        <w:t>, attend, prepare fully for and contribute to</w:t>
      </w:r>
      <w:r w:rsidRPr="00E0017A">
        <w:rPr>
          <w:rFonts w:ascii="Arial" w:hAnsi="Arial" w:cs="Arial"/>
        </w:rPr>
        <w:t xml:space="preserve"> planning, </w:t>
      </w:r>
      <w:r w:rsidR="00016D12">
        <w:rPr>
          <w:rFonts w:ascii="Arial" w:hAnsi="Arial" w:cs="Arial"/>
        </w:rPr>
        <w:t xml:space="preserve">team, </w:t>
      </w:r>
      <w:r w:rsidRPr="00E0017A">
        <w:rPr>
          <w:rFonts w:ascii="Arial" w:hAnsi="Arial" w:cs="Arial"/>
        </w:rPr>
        <w:t>review, supervision, support and appraisal meetings.</w:t>
      </w:r>
    </w:p>
    <w:p w14:paraId="528B24A1"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3F091F57" w14:textId="77777777" w:rsidR="00AD3172" w:rsidRPr="00E0017A" w:rsidRDefault="00AD3172" w:rsidP="00016D12">
      <w:pPr>
        <w:widowControl w:val="0"/>
        <w:numPr>
          <w:ilvl w:val="1"/>
          <w:numId w:val="8"/>
        </w:numPr>
        <w:autoSpaceDE w:val="0"/>
        <w:autoSpaceDN w:val="0"/>
        <w:adjustRightInd w:val="0"/>
        <w:spacing w:after="0" w:line="240" w:lineRule="auto"/>
        <w:ind w:left="630" w:hanging="630"/>
        <w:rPr>
          <w:rFonts w:ascii="Arial" w:hAnsi="Arial" w:cs="Arial"/>
        </w:rPr>
      </w:pPr>
      <w:r w:rsidRPr="00E0017A">
        <w:rPr>
          <w:rFonts w:ascii="Arial" w:hAnsi="Arial" w:cs="Arial"/>
        </w:rPr>
        <w:t>To be available for on-going professional development / training opportunities and to attend all mandatory training.</w:t>
      </w:r>
    </w:p>
    <w:p w14:paraId="5C0417D5"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24132E4E" w14:textId="122356A6" w:rsidR="00AD3172" w:rsidRPr="00E0017A" w:rsidRDefault="00AD3172" w:rsidP="00016D12">
      <w:pPr>
        <w:widowControl w:val="0"/>
        <w:numPr>
          <w:ilvl w:val="1"/>
          <w:numId w:val="8"/>
        </w:numPr>
        <w:autoSpaceDE w:val="0"/>
        <w:autoSpaceDN w:val="0"/>
        <w:adjustRightInd w:val="0"/>
        <w:spacing w:after="0" w:line="240" w:lineRule="auto"/>
        <w:ind w:left="630" w:hanging="630"/>
        <w:rPr>
          <w:rFonts w:ascii="Arial" w:hAnsi="Arial" w:cs="Arial"/>
        </w:rPr>
      </w:pPr>
      <w:r w:rsidRPr="00E0017A">
        <w:rPr>
          <w:rFonts w:ascii="Arial" w:hAnsi="Arial" w:cs="Arial"/>
        </w:rPr>
        <w:t>To promote Cancer Fund for Children services available to children and young people and their families</w:t>
      </w:r>
      <w:r w:rsidR="005479EB" w:rsidRPr="00E0017A">
        <w:rPr>
          <w:rFonts w:ascii="Arial" w:hAnsi="Arial" w:cs="Arial"/>
        </w:rPr>
        <w:t>.</w:t>
      </w:r>
      <w:r w:rsidRPr="00E0017A">
        <w:rPr>
          <w:rFonts w:ascii="Arial" w:hAnsi="Arial" w:cs="Arial"/>
        </w:rPr>
        <w:t xml:space="preserve"> </w:t>
      </w:r>
    </w:p>
    <w:p w14:paraId="0EE43DB5"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651FF449" w14:textId="6AC72898" w:rsidR="00AD3172" w:rsidRPr="00E0017A" w:rsidRDefault="00AD3172" w:rsidP="00016D12">
      <w:pPr>
        <w:widowControl w:val="0"/>
        <w:numPr>
          <w:ilvl w:val="1"/>
          <w:numId w:val="8"/>
        </w:numPr>
        <w:autoSpaceDE w:val="0"/>
        <w:autoSpaceDN w:val="0"/>
        <w:adjustRightInd w:val="0"/>
        <w:spacing w:after="0" w:line="240" w:lineRule="auto"/>
        <w:ind w:left="630" w:hanging="630"/>
        <w:rPr>
          <w:rFonts w:ascii="Arial" w:hAnsi="Arial" w:cs="Arial"/>
        </w:rPr>
      </w:pPr>
      <w:r w:rsidRPr="00E0017A">
        <w:rPr>
          <w:rFonts w:ascii="Arial" w:hAnsi="Arial" w:cs="Arial"/>
        </w:rPr>
        <w:t>To represent Cancer Fund for Children as delegated by the</w:t>
      </w:r>
      <w:r w:rsidR="00FC2AB9" w:rsidRPr="00E0017A">
        <w:rPr>
          <w:rFonts w:ascii="Arial" w:hAnsi="Arial" w:cs="Arial"/>
        </w:rPr>
        <w:t xml:space="preserve"> Youth Engagement </w:t>
      </w:r>
      <w:r w:rsidR="003B3732" w:rsidRPr="00E0017A">
        <w:rPr>
          <w:rFonts w:ascii="Arial" w:hAnsi="Arial" w:cs="Arial"/>
        </w:rPr>
        <w:t>Manager</w:t>
      </w:r>
      <w:r w:rsidR="005479EB" w:rsidRPr="00E0017A">
        <w:rPr>
          <w:rFonts w:ascii="Arial" w:hAnsi="Arial" w:cs="Arial"/>
        </w:rPr>
        <w:t>.</w:t>
      </w:r>
      <w:r w:rsidRPr="00E0017A">
        <w:rPr>
          <w:rFonts w:ascii="Arial" w:hAnsi="Arial" w:cs="Arial"/>
        </w:rPr>
        <w:t xml:space="preserve"> </w:t>
      </w:r>
    </w:p>
    <w:p w14:paraId="07064DCB" w14:textId="77777777" w:rsidR="00AD3172" w:rsidRPr="00E0017A" w:rsidRDefault="00AD3172" w:rsidP="00016D12">
      <w:pPr>
        <w:widowControl w:val="0"/>
        <w:autoSpaceDE w:val="0"/>
        <w:autoSpaceDN w:val="0"/>
        <w:adjustRightInd w:val="0"/>
        <w:spacing w:after="0" w:line="240" w:lineRule="auto"/>
        <w:rPr>
          <w:rFonts w:ascii="Arial" w:hAnsi="Arial" w:cs="Arial"/>
        </w:rPr>
      </w:pPr>
    </w:p>
    <w:p w14:paraId="7C33CAC0" w14:textId="28C9938E" w:rsidR="00E0017A" w:rsidRPr="00E0017A" w:rsidRDefault="00AD3172" w:rsidP="00016D12">
      <w:pPr>
        <w:widowControl w:val="0"/>
        <w:numPr>
          <w:ilvl w:val="1"/>
          <w:numId w:val="8"/>
        </w:numPr>
        <w:autoSpaceDE w:val="0"/>
        <w:autoSpaceDN w:val="0"/>
        <w:adjustRightInd w:val="0"/>
        <w:spacing w:after="0" w:line="240" w:lineRule="auto"/>
        <w:ind w:left="630" w:hanging="630"/>
        <w:rPr>
          <w:rFonts w:ascii="Arial" w:hAnsi="Arial" w:cs="Arial"/>
        </w:rPr>
      </w:pPr>
      <w:r w:rsidRPr="00E0017A">
        <w:rPr>
          <w:rFonts w:ascii="Arial" w:hAnsi="Arial" w:cs="Arial"/>
        </w:rPr>
        <w:t xml:space="preserve">To perform any other reasonable duties and specific projects deemed to be within the post-holder’s competence, as assigned by management to contribute to the overall aims of the Cancer Fund for Children. </w:t>
      </w:r>
    </w:p>
    <w:p w14:paraId="16FE9424" w14:textId="0E981424" w:rsidR="00E0017A" w:rsidRPr="00E0017A" w:rsidRDefault="00E0017A" w:rsidP="00016D12">
      <w:pPr>
        <w:spacing w:after="160" w:line="259" w:lineRule="auto"/>
        <w:rPr>
          <w:rFonts w:ascii="Arial" w:hAnsi="Arial" w:cs="Arial"/>
        </w:rPr>
      </w:pPr>
      <w:r w:rsidRPr="00E0017A">
        <w:rPr>
          <w:rFonts w:ascii="Arial" w:hAnsi="Arial" w:cs="Arial"/>
        </w:rPr>
        <w:br w:type="page"/>
      </w:r>
    </w:p>
    <w:p w14:paraId="69F6178A" w14:textId="77777777" w:rsidR="00AD3172" w:rsidRPr="00E0017A" w:rsidRDefault="00AD3172" w:rsidP="00A76AD0">
      <w:pPr>
        <w:pBdr>
          <w:top w:val="single" w:sz="4" w:space="1" w:color="auto"/>
          <w:left w:val="single" w:sz="4" w:space="21" w:color="auto"/>
          <w:bottom w:val="single" w:sz="4" w:space="1" w:color="auto"/>
          <w:right w:val="single" w:sz="4" w:space="4" w:color="auto"/>
        </w:pBdr>
        <w:spacing w:after="0" w:line="240" w:lineRule="auto"/>
        <w:rPr>
          <w:rFonts w:ascii="Arial" w:hAnsi="Arial" w:cs="Arial"/>
          <w:b/>
        </w:rPr>
      </w:pPr>
      <w:r w:rsidRPr="00E0017A">
        <w:rPr>
          <w:rFonts w:ascii="Arial" w:hAnsi="Arial" w:cs="Arial"/>
          <w:b/>
        </w:rPr>
        <w:lastRenderedPageBreak/>
        <w:t>Person Specification</w:t>
      </w:r>
    </w:p>
    <w:p w14:paraId="20F209A3" w14:textId="77777777" w:rsidR="00AD3172" w:rsidRPr="00E0017A" w:rsidRDefault="00AD3172" w:rsidP="00016D12">
      <w:pPr>
        <w:spacing w:after="0" w:line="240" w:lineRule="auto"/>
        <w:rPr>
          <w:rFonts w:ascii="Arial" w:hAnsi="Arial" w:cs="Arial"/>
        </w:rPr>
      </w:pPr>
    </w:p>
    <w:tbl>
      <w:tblPr>
        <w:tblStyle w:val="TableGrid"/>
        <w:tblW w:w="9640" w:type="dxa"/>
        <w:tblInd w:w="-431" w:type="dxa"/>
        <w:tblLook w:val="04A0" w:firstRow="1" w:lastRow="0" w:firstColumn="1" w:lastColumn="0" w:noHBand="0" w:noVBand="1"/>
      </w:tblPr>
      <w:tblGrid>
        <w:gridCol w:w="1844"/>
        <w:gridCol w:w="4394"/>
        <w:gridCol w:w="3402"/>
      </w:tblGrid>
      <w:tr w:rsidR="00AD3172" w:rsidRPr="00E0017A" w14:paraId="67F2F3C5" w14:textId="77777777" w:rsidTr="00F32117">
        <w:trPr>
          <w:trHeight w:val="404"/>
          <w:tblHeader/>
        </w:trPr>
        <w:tc>
          <w:tcPr>
            <w:tcW w:w="1844" w:type="dxa"/>
            <w:vAlign w:val="center"/>
          </w:tcPr>
          <w:p w14:paraId="00687967" w14:textId="77777777" w:rsidR="00AD3172" w:rsidRPr="00E0017A" w:rsidRDefault="00AD3172" w:rsidP="00016D12">
            <w:pPr>
              <w:spacing w:after="0" w:line="240" w:lineRule="auto"/>
              <w:rPr>
                <w:rFonts w:ascii="Arial" w:hAnsi="Arial" w:cs="Arial"/>
                <w:b/>
                <w:sz w:val="22"/>
                <w:szCs w:val="22"/>
                <w:u w:val="single"/>
              </w:rPr>
            </w:pPr>
            <w:r w:rsidRPr="00E0017A">
              <w:rPr>
                <w:rFonts w:ascii="Arial" w:hAnsi="Arial" w:cs="Arial"/>
                <w:b/>
                <w:sz w:val="22"/>
                <w:szCs w:val="22"/>
                <w:u w:val="single"/>
              </w:rPr>
              <w:t>Key Criteria</w:t>
            </w:r>
          </w:p>
        </w:tc>
        <w:tc>
          <w:tcPr>
            <w:tcW w:w="4394" w:type="dxa"/>
            <w:vAlign w:val="center"/>
          </w:tcPr>
          <w:p w14:paraId="430606F6" w14:textId="77777777" w:rsidR="00AD3172" w:rsidRPr="00E0017A" w:rsidRDefault="00AD3172" w:rsidP="00016D12">
            <w:pPr>
              <w:spacing w:after="0" w:line="240" w:lineRule="auto"/>
              <w:rPr>
                <w:rFonts w:ascii="Arial" w:hAnsi="Arial" w:cs="Arial"/>
                <w:b/>
                <w:sz w:val="22"/>
                <w:szCs w:val="22"/>
                <w:u w:val="single"/>
              </w:rPr>
            </w:pPr>
            <w:r w:rsidRPr="00E0017A">
              <w:rPr>
                <w:rFonts w:ascii="Arial" w:hAnsi="Arial" w:cs="Arial"/>
                <w:b/>
                <w:sz w:val="22"/>
                <w:szCs w:val="22"/>
                <w:u w:val="single"/>
              </w:rPr>
              <w:t>Essential</w:t>
            </w:r>
          </w:p>
        </w:tc>
        <w:tc>
          <w:tcPr>
            <w:tcW w:w="3402" w:type="dxa"/>
            <w:vAlign w:val="center"/>
          </w:tcPr>
          <w:p w14:paraId="5945DB17" w14:textId="77777777" w:rsidR="00AD3172" w:rsidRPr="00E0017A" w:rsidRDefault="00AD3172" w:rsidP="00016D12">
            <w:pPr>
              <w:spacing w:after="0" w:line="240" w:lineRule="auto"/>
              <w:rPr>
                <w:rFonts w:ascii="Arial" w:hAnsi="Arial" w:cs="Arial"/>
                <w:b/>
                <w:sz w:val="22"/>
                <w:szCs w:val="22"/>
                <w:u w:val="single"/>
              </w:rPr>
            </w:pPr>
            <w:r w:rsidRPr="00E0017A">
              <w:rPr>
                <w:rFonts w:ascii="Arial" w:hAnsi="Arial" w:cs="Arial"/>
                <w:b/>
                <w:sz w:val="22"/>
                <w:szCs w:val="22"/>
                <w:u w:val="single"/>
              </w:rPr>
              <w:t>Desirable</w:t>
            </w:r>
          </w:p>
        </w:tc>
      </w:tr>
      <w:tr w:rsidR="00AD3172" w:rsidRPr="00E0017A" w14:paraId="78877F76" w14:textId="77777777" w:rsidTr="00F32117">
        <w:trPr>
          <w:trHeight w:val="1847"/>
        </w:trPr>
        <w:tc>
          <w:tcPr>
            <w:tcW w:w="1844" w:type="dxa"/>
            <w:vAlign w:val="center"/>
          </w:tcPr>
          <w:p w14:paraId="6E7EB46A" w14:textId="77777777" w:rsidR="00AD3172" w:rsidRPr="00E0017A" w:rsidRDefault="00AD3172" w:rsidP="00016D12">
            <w:pPr>
              <w:spacing w:after="0" w:line="240" w:lineRule="auto"/>
              <w:rPr>
                <w:rFonts w:ascii="Arial" w:hAnsi="Arial" w:cs="Arial"/>
                <w:b/>
                <w:i/>
                <w:sz w:val="22"/>
                <w:szCs w:val="22"/>
              </w:rPr>
            </w:pPr>
            <w:r w:rsidRPr="00E0017A">
              <w:rPr>
                <w:rFonts w:ascii="Arial" w:hAnsi="Arial" w:cs="Arial"/>
                <w:b/>
                <w:i/>
                <w:sz w:val="22"/>
                <w:szCs w:val="22"/>
              </w:rPr>
              <w:t>Qualifications</w:t>
            </w:r>
          </w:p>
        </w:tc>
        <w:tc>
          <w:tcPr>
            <w:tcW w:w="4394" w:type="dxa"/>
          </w:tcPr>
          <w:p w14:paraId="0DDC3D46" w14:textId="0F17BF94"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3</w:t>
            </w:r>
            <w:r w:rsidRPr="00E0017A">
              <w:rPr>
                <w:rFonts w:ascii="Arial" w:hAnsi="Arial" w:cs="Arial"/>
                <w:sz w:val="22"/>
                <w:szCs w:val="22"/>
                <w:vertAlign w:val="superscript"/>
              </w:rPr>
              <w:t>rd</w:t>
            </w:r>
            <w:r w:rsidRPr="00E0017A">
              <w:rPr>
                <w:rFonts w:ascii="Arial" w:hAnsi="Arial" w:cs="Arial"/>
                <w:sz w:val="22"/>
                <w:szCs w:val="22"/>
              </w:rPr>
              <w:t xml:space="preserve"> Level Recognised Professional Qualification in </w:t>
            </w:r>
            <w:r w:rsidR="00F32117" w:rsidRPr="00E0017A">
              <w:rPr>
                <w:rFonts w:ascii="Arial" w:hAnsi="Arial" w:cs="Arial"/>
                <w:sz w:val="22"/>
                <w:szCs w:val="22"/>
              </w:rPr>
              <w:t xml:space="preserve">Youth and Community Work, </w:t>
            </w:r>
            <w:r w:rsidRPr="00E0017A">
              <w:rPr>
                <w:rFonts w:ascii="Arial" w:hAnsi="Arial" w:cs="Arial"/>
                <w:sz w:val="22"/>
                <w:szCs w:val="22"/>
              </w:rPr>
              <w:t xml:space="preserve">Social Work, Health Care, or </w:t>
            </w:r>
            <w:r w:rsidR="00835909" w:rsidRPr="00E0017A">
              <w:rPr>
                <w:rFonts w:ascii="Arial" w:hAnsi="Arial" w:cs="Arial"/>
                <w:sz w:val="22"/>
                <w:szCs w:val="22"/>
              </w:rPr>
              <w:t>T</w:t>
            </w:r>
            <w:r w:rsidRPr="00E0017A">
              <w:rPr>
                <w:rFonts w:ascii="Arial" w:hAnsi="Arial" w:cs="Arial"/>
                <w:sz w:val="22"/>
                <w:szCs w:val="22"/>
              </w:rPr>
              <w:t xml:space="preserve">herapist. </w:t>
            </w:r>
          </w:p>
          <w:p w14:paraId="55275628" w14:textId="77777777" w:rsidR="00AD3172" w:rsidRPr="00E0017A" w:rsidRDefault="00AD3172" w:rsidP="00016D12">
            <w:pPr>
              <w:spacing w:after="0" w:line="240" w:lineRule="auto"/>
              <w:rPr>
                <w:rFonts w:ascii="Arial" w:hAnsi="Arial" w:cs="Arial"/>
                <w:b/>
                <w:i/>
                <w:sz w:val="22"/>
                <w:szCs w:val="22"/>
              </w:rPr>
            </w:pPr>
            <w:r w:rsidRPr="00E0017A">
              <w:rPr>
                <w:rFonts w:ascii="Arial" w:hAnsi="Arial" w:cs="Arial"/>
                <w:b/>
                <w:i/>
                <w:sz w:val="22"/>
                <w:szCs w:val="22"/>
              </w:rPr>
              <w:t>OR:</w:t>
            </w:r>
          </w:p>
          <w:p w14:paraId="6121316B" w14:textId="0C6BED29"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At least 3 years relevant paid experience in a similar role</w:t>
            </w:r>
            <w:r w:rsidR="00D74C0E" w:rsidRPr="00E0017A">
              <w:rPr>
                <w:rFonts w:ascii="Arial" w:hAnsi="Arial" w:cs="Arial"/>
                <w:sz w:val="22"/>
                <w:szCs w:val="22"/>
              </w:rPr>
              <w:t>.</w:t>
            </w:r>
          </w:p>
        </w:tc>
        <w:tc>
          <w:tcPr>
            <w:tcW w:w="3402" w:type="dxa"/>
          </w:tcPr>
          <w:p w14:paraId="137F92FF" w14:textId="600BC6A1"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 xml:space="preserve">Registered with </w:t>
            </w:r>
            <w:r w:rsidR="00F32117" w:rsidRPr="00730846">
              <w:rPr>
                <w:rFonts w:ascii="Arial" w:hAnsi="Arial" w:cs="Arial"/>
                <w:sz w:val="22"/>
                <w:szCs w:val="22"/>
              </w:rPr>
              <w:t>CORU</w:t>
            </w:r>
            <w:r w:rsidR="00F32117" w:rsidRPr="00E0017A">
              <w:rPr>
                <w:rFonts w:ascii="Arial" w:hAnsi="Arial" w:cs="Arial"/>
                <w:sz w:val="22"/>
                <w:szCs w:val="22"/>
              </w:rPr>
              <w:t xml:space="preserve"> </w:t>
            </w:r>
            <w:r w:rsidRPr="00E0017A">
              <w:rPr>
                <w:rFonts w:ascii="Arial" w:hAnsi="Arial" w:cs="Arial"/>
                <w:sz w:val="22"/>
                <w:szCs w:val="22"/>
              </w:rPr>
              <w:t xml:space="preserve">or equivalent </w:t>
            </w:r>
            <w:r w:rsidR="00F32117" w:rsidRPr="00E0017A">
              <w:rPr>
                <w:rFonts w:ascii="Arial" w:hAnsi="Arial" w:cs="Arial"/>
                <w:sz w:val="22"/>
                <w:szCs w:val="22"/>
              </w:rPr>
              <w:t>professional body</w:t>
            </w:r>
            <w:r w:rsidR="00E366FC" w:rsidRPr="00E0017A">
              <w:rPr>
                <w:rFonts w:ascii="Arial" w:hAnsi="Arial" w:cs="Arial"/>
                <w:sz w:val="22"/>
                <w:szCs w:val="22"/>
              </w:rPr>
              <w:t>.</w:t>
            </w:r>
          </w:p>
          <w:p w14:paraId="2036FCA8" w14:textId="0D3BC463"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Able to demonstrate clear evidence of ongoing professional development</w:t>
            </w:r>
            <w:r w:rsidR="00E366FC" w:rsidRPr="00E0017A">
              <w:rPr>
                <w:rFonts w:ascii="Arial" w:hAnsi="Arial" w:cs="Arial"/>
                <w:sz w:val="22"/>
                <w:szCs w:val="22"/>
              </w:rPr>
              <w:t>.</w:t>
            </w:r>
          </w:p>
        </w:tc>
      </w:tr>
      <w:tr w:rsidR="00AD3172" w:rsidRPr="00E0017A" w14:paraId="4B08CF9A" w14:textId="77777777" w:rsidTr="00F32117">
        <w:trPr>
          <w:trHeight w:val="2150"/>
        </w:trPr>
        <w:tc>
          <w:tcPr>
            <w:tcW w:w="1844" w:type="dxa"/>
            <w:vAlign w:val="center"/>
          </w:tcPr>
          <w:p w14:paraId="0131C82F" w14:textId="77777777" w:rsidR="00AD3172" w:rsidRPr="00E0017A" w:rsidRDefault="00AD3172" w:rsidP="00016D12">
            <w:pPr>
              <w:spacing w:after="0" w:line="240" w:lineRule="auto"/>
              <w:rPr>
                <w:rFonts w:ascii="Arial" w:hAnsi="Arial" w:cs="Arial"/>
                <w:b/>
                <w:i/>
                <w:sz w:val="22"/>
                <w:szCs w:val="22"/>
              </w:rPr>
            </w:pPr>
            <w:r w:rsidRPr="00E0017A">
              <w:rPr>
                <w:rFonts w:ascii="Arial" w:hAnsi="Arial" w:cs="Arial"/>
                <w:b/>
                <w:i/>
                <w:sz w:val="22"/>
                <w:szCs w:val="22"/>
              </w:rPr>
              <w:t>Experience / Knowledge</w:t>
            </w:r>
          </w:p>
        </w:tc>
        <w:tc>
          <w:tcPr>
            <w:tcW w:w="4394" w:type="dxa"/>
          </w:tcPr>
          <w:p w14:paraId="6DD95F5B" w14:textId="77777777" w:rsidR="00AD3172"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Knowledge and experience of participatory practice with children and young people.</w:t>
            </w:r>
          </w:p>
          <w:p w14:paraId="472C0D50" w14:textId="51ECE1B3" w:rsidR="00AD3172"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 xml:space="preserve">A working knowledge of the UN Convention on the </w:t>
            </w:r>
            <w:r w:rsidR="00A22C7D" w:rsidRPr="00E0017A">
              <w:rPr>
                <w:rFonts w:ascii="Arial" w:hAnsi="Arial" w:cs="Arial"/>
                <w:sz w:val="22"/>
                <w:szCs w:val="22"/>
              </w:rPr>
              <w:t>R</w:t>
            </w:r>
            <w:r w:rsidRPr="00E0017A">
              <w:rPr>
                <w:rFonts w:ascii="Arial" w:hAnsi="Arial" w:cs="Arial"/>
                <w:sz w:val="22"/>
                <w:szCs w:val="22"/>
              </w:rPr>
              <w:t xml:space="preserve">ights of the </w:t>
            </w:r>
            <w:r w:rsidR="00A22C7D" w:rsidRPr="00E0017A">
              <w:rPr>
                <w:rFonts w:ascii="Arial" w:hAnsi="Arial" w:cs="Arial"/>
                <w:sz w:val="22"/>
                <w:szCs w:val="22"/>
              </w:rPr>
              <w:t>C</w:t>
            </w:r>
            <w:r w:rsidRPr="00E0017A">
              <w:rPr>
                <w:rFonts w:ascii="Arial" w:hAnsi="Arial" w:cs="Arial"/>
                <w:sz w:val="22"/>
                <w:szCs w:val="22"/>
              </w:rPr>
              <w:t xml:space="preserve">hild.  </w:t>
            </w:r>
          </w:p>
          <w:p w14:paraId="0007809F" w14:textId="5C18C318" w:rsidR="00AD3172"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At least 3 years’ experience of</w:t>
            </w:r>
            <w:r w:rsidRPr="00E0017A">
              <w:rPr>
                <w:rFonts w:ascii="Arial" w:hAnsi="Arial" w:cs="Arial"/>
                <w:b/>
                <w:sz w:val="22"/>
                <w:szCs w:val="22"/>
              </w:rPr>
              <w:t xml:space="preserve"> </w:t>
            </w:r>
            <w:r w:rsidRPr="00E0017A">
              <w:rPr>
                <w:rFonts w:ascii="Arial" w:hAnsi="Arial" w:cs="Arial"/>
                <w:sz w:val="22"/>
                <w:szCs w:val="22"/>
              </w:rPr>
              <w:t>delivering direct services to children/young</w:t>
            </w:r>
            <w:r w:rsidRPr="00E0017A">
              <w:rPr>
                <w:rFonts w:ascii="Arial" w:hAnsi="Arial" w:cs="Arial"/>
                <w:b/>
                <w:sz w:val="22"/>
                <w:szCs w:val="22"/>
              </w:rPr>
              <w:t xml:space="preserve"> </w:t>
            </w:r>
            <w:r w:rsidRPr="00E0017A">
              <w:rPr>
                <w:rFonts w:ascii="Arial" w:hAnsi="Arial" w:cs="Arial"/>
                <w:sz w:val="22"/>
                <w:szCs w:val="22"/>
              </w:rPr>
              <w:t>people and their families</w:t>
            </w:r>
            <w:r w:rsidR="00D74C0E" w:rsidRPr="00E0017A">
              <w:rPr>
                <w:rFonts w:ascii="Arial" w:hAnsi="Arial" w:cs="Arial"/>
                <w:sz w:val="22"/>
                <w:szCs w:val="22"/>
              </w:rPr>
              <w:t>.</w:t>
            </w:r>
          </w:p>
          <w:p w14:paraId="3ADDFCF9" w14:textId="7223A25D" w:rsidR="00AD3172"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Proven experience and knowledge of using creative and needs</w:t>
            </w:r>
            <w:r w:rsidR="00FC2AB9" w:rsidRPr="00E0017A">
              <w:rPr>
                <w:rFonts w:ascii="Arial" w:hAnsi="Arial" w:cs="Arial"/>
                <w:sz w:val="22"/>
                <w:szCs w:val="22"/>
              </w:rPr>
              <w:t>-</w:t>
            </w:r>
            <w:r w:rsidRPr="00E0017A">
              <w:rPr>
                <w:rFonts w:ascii="Arial" w:hAnsi="Arial" w:cs="Arial"/>
                <w:sz w:val="22"/>
                <w:szCs w:val="22"/>
              </w:rPr>
              <w:t xml:space="preserve">led methods of engagement </w:t>
            </w:r>
            <w:r w:rsidR="00FC2AB9" w:rsidRPr="00E0017A">
              <w:rPr>
                <w:rFonts w:ascii="Arial" w:hAnsi="Arial" w:cs="Arial"/>
                <w:sz w:val="22"/>
                <w:szCs w:val="22"/>
              </w:rPr>
              <w:t xml:space="preserve">with </w:t>
            </w:r>
            <w:r w:rsidRPr="00E0017A">
              <w:rPr>
                <w:rFonts w:ascii="Arial" w:hAnsi="Arial" w:cs="Arial"/>
                <w:sz w:val="22"/>
                <w:szCs w:val="22"/>
              </w:rPr>
              <w:t xml:space="preserve">children and young </w:t>
            </w:r>
            <w:r w:rsidR="00D74C0E" w:rsidRPr="00E0017A">
              <w:rPr>
                <w:rFonts w:ascii="Arial" w:hAnsi="Arial" w:cs="Arial"/>
                <w:sz w:val="22"/>
                <w:szCs w:val="22"/>
              </w:rPr>
              <w:t>people.</w:t>
            </w:r>
            <w:r w:rsidRPr="00E0017A">
              <w:rPr>
                <w:rFonts w:ascii="Arial" w:hAnsi="Arial" w:cs="Arial"/>
                <w:sz w:val="22"/>
                <w:szCs w:val="22"/>
              </w:rPr>
              <w:t xml:space="preserve"> </w:t>
            </w:r>
          </w:p>
          <w:p w14:paraId="0D54A763" w14:textId="3D014C8E" w:rsidR="00AD3172"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Knowledge of child protection legislation and procedures</w:t>
            </w:r>
            <w:r w:rsidR="00D74C0E" w:rsidRPr="00E0017A">
              <w:rPr>
                <w:rFonts w:ascii="Arial" w:hAnsi="Arial" w:cs="Arial"/>
                <w:sz w:val="22"/>
                <w:szCs w:val="22"/>
              </w:rPr>
              <w:t>.</w:t>
            </w:r>
          </w:p>
          <w:p w14:paraId="1CA388CA" w14:textId="16D76CC8" w:rsidR="00AD3172"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Experience of working within set budgets</w:t>
            </w:r>
            <w:r w:rsidR="00D74C0E" w:rsidRPr="00E0017A">
              <w:rPr>
                <w:rFonts w:ascii="Arial" w:hAnsi="Arial" w:cs="Arial"/>
                <w:sz w:val="22"/>
                <w:szCs w:val="22"/>
              </w:rPr>
              <w:t>.</w:t>
            </w:r>
            <w:r w:rsidRPr="00E0017A">
              <w:rPr>
                <w:rFonts w:ascii="Arial" w:hAnsi="Arial" w:cs="Arial"/>
                <w:sz w:val="22"/>
                <w:szCs w:val="22"/>
              </w:rPr>
              <w:t xml:space="preserve">  </w:t>
            </w:r>
          </w:p>
          <w:p w14:paraId="2E01C303" w14:textId="32E651DA" w:rsidR="000D7679"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Experience of working with young people in groups</w:t>
            </w:r>
            <w:r w:rsidR="00D74C0E" w:rsidRPr="00E0017A">
              <w:rPr>
                <w:rFonts w:ascii="Arial" w:hAnsi="Arial" w:cs="Arial"/>
                <w:sz w:val="22"/>
                <w:szCs w:val="22"/>
              </w:rPr>
              <w:t>.</w:t>
            </w:r>
            <w:r w:rsidRPr="00E0017A">
              <w:rPr>
                <w:rFonts w:ascii="Arial" w:hAnsi="Arial" w:cs="Arial"/>
                <w:sz w:val="22"/>
                <w:szCs w:val="22"/>
              </w:rPr>
              <w:t xml:space="preserve"> </w:t>
            </w:r>
          </w:p>
          <w:p w14:paraId="48C37EFB" w14:textId="05E7B21B" w:rsidR="008B23D3" w:rsidRPr="00E0017A" w:rsidRDefault="000D7679"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 xml:space="preserve">Experience of </w:t>
            </w:r>
            <w:r w:rsidR="00F32117" w:rsidRPr="00E0017A">
              <w:rPr>
                <w:rFonts w:ascii="Arial" w:hAnsi="Arial" w:cs="Arial"/>
                <w:sz w:val="22"/>
                <w:szCs w:val="22"/>
              </w:rPr>
              <w:t>organising and facilitating</w:t>
            </w:r>
            <w:r w:rsidRPr="00E0017A">
              <w:rPr>
                <w:rFonts w:ascii="Arial" w:hAnsi="Arial" w:cs="Arial"/>
                <w:sz w:val="22"/>
                <w:szCs w:val="22"/>
              </w:rPr>
              <w:t xml:space="preserve"> </w:t>
            </w:r>
            <w:r w:rsidR="008B23D3" w:rsidRPr="00E0017A">
              <w:rPr>
                <w:rFonts w:ascii="Arial" w:hAnsi="Arial" w:cs="Arial"/>
                <w:sz w:val="22"/>
                <w:szCs w:val="22"/>
              </w:rPr>
              <w:t>groupwork sessions and events.</w:t>
            </w:r>
          </w:p>
        </w:tc>
        <w:tc>
          <w:tcPr>
            <w:tcW w:w="3402" w:type="dxa"/>
          </w:tcPr>
          <w:p w14:paraId="02F40EB3" w14:textId="27B1BFAC" w:rsidR="005C08B4"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 xml:space="preserve">Experience of working in the field of critical illness, disability, </w:t>
            </w:r>
            <w:r w:rsidR="00D74C0E" w:rsidRPr="00E0017A">
              <w:rPr>
                <w:rFonts w:ascii="Arial" w:hAnsi="Arial" w:cs="Arial"/>
                <w:sz w:val="22"/>
                <w:szCs w:val="22"/>
              </w:rPr>
              <w:t>bereavement,</w:t>
            </w:r>
            <w:r w:rsidRPr="00E0017A">
              <w:rPr>
                <w:rFonts w:ascii="Arial" w:hAnsi="Arial" w:cs="Arial"/>
                <w:sz w:val="22"/>
                <w:szCs w:val="22"/>
              </w:rPr>
              <w:t xml:space="preserve"> and loss</w:t>
            </w:r>
            <w:r w:rsidR="00D74C0E" w:rsidRPr="00E0017A">
              <w:rPr>
                <w:rFonts w:ascii="Arial" w:hAnsi="Arial" w:cs="Arial"/>
                <w:sz w:val="22"/>
                <w:szCs w:val="22"/>
              </w:rPr>
              <w:t>.</w:t>
            </w:r>
          </w:p>
          <w:p w14:paraId="70744DA7" w14:textId="50715B58" w:rsidR="00AD3172" w:rsidRPr="00E0017A" w:rsidRDefault="005C08B4"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Knowledge of assessment tools/ methods.</w:t>
            </w:r>
          </w:p>
          <w:p w14:paraId="35E118CB" w14:textId="63D8FACA"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Experience of completing assessments and delivering support plans</w:t>
            </w:r>
            <w:r w:rsidR="00D74C0E" w:rsidRPr="00E0017A">
              <w:rPr>
                <w:rFonts w:ascii="Arial" w:hAnsi="Arial" w:cs="Arial"/>
                <w:sz w:val="22"/>
                <w:szCs w:val="22"/>
              </w:rPr>
              <w:t>.</w:t>
            </w:r>
          </w:p>
          <w:p w14:paraId="52487D2D" w14:textId="1A66C28E" w:rsidR="00C910C8" w:rsidRPr="00E0017A" w:rsidRDefault="00AD3172"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Experience of advocacy/rights</w:t>
            </w:r>
            <w:r w:rsidR="00D74C0E" w:rsidRPr="00E0017A">
              <w:rPr>
                <w:rFonts w:ascii="Arial" w:hAnsi="Arial" w:cs="Arial"/>
                <w:sz w:val="22"/>
                <w:szCs w:val="22"/>
              </w:rPr>
              <w:t>-</w:t>
            </w:r>
            <w:r w:rsidRPr="00E0017A">
              <w:rPr>
                <w:rFonts w:ascii="Arial" w:hAnsi="Arial" w:cs="Arial"/>
                <w:sz w:val="22"/>
                <w:szCs w:val="22"/>
              </w:rPr>
              <w:t xml:space="preserve"> based work with children/young people/parents</w:t>
            </w:r>
            <w:r w:rsidR="00D74C0E" w:rsidRPr="00E0017A">
              <w:rPr>
                <w:rFonts w:ascii="Arial" w:hAnsi="Arial" w:cs="Arial"/>
                <w:sz w:val="22"/>
                <w:szCs w:val="22"/>
              </w:rPr>
              <w:t>.</w:t>
            </w:r>
          </w:p>
          <w:p w14:paraId="178100CF" w14:textId="7B144210" w:rsidR="00AD3172" w:rsidRPr="00E0017A" w:rsidRDefault="00C910C8" w:rsidP="00016D12">
            <w:pPr>
              <w:pStyle w:val="ListParagraph"/>
              <w:numPr>
                <w:ilvl w:val="0"/>
                <w:numId w:val="1"/>
              </w:numPr>
              <w:spacing w:after="0" w:line="240" w:lineRule="auto"/>
              <w:rPr>
                <w:rFonts w:ascii="Arial" w:hAnsi="Arial" w:cs="Arial"/>
                <w:sz w:val="22"/>
                <w:szCs w:val="22"/>
              </w:rPr>
            </w:pPr>
            <w:r w:rsidRPr="00E0017A">
              <w:rPr>
                <w:rFonts w:ascii="Arial" w:hAnsi="Arial" w:cs="Arial"/>
                <w:sz w:val="22"/>
                <w:szCs w:val="22"/>
              </w:rPr>
              <w:t>Knowledge of relevant government policy supporting children and families affected by cancer</w:t>
            </w:r>
            <w:r w:rsidR="00D74C0E" w:rsidRPr="00E0017A">
              <w:rPr>
                <w:rFonts w:ascii="Arial" w:hAnsi="Arial" w:cs="Arial"/>
                <w:sz w:val="22"/>
                <w:szCs w:val="22"/>
              </w:rPr>
              <w:t>.</w:t>
            </w:r>
          </w:p>
        </w:tc>
      </w:tr>
      <w:tr w:rsidR="00AD3172" w:rsidRPr="00E0017A" w14:paraId="0885A0F3" w14:textId="77777777" w:rsidTr="00F32117">
        <w:trPr>
          <w:trHeight w:val="1970"/>
        </w:trPr>
        <w:tc>
          <w:tcPr>
            <w:tcW w:w="1844" w:type="dxa"/>
            <w:vAlign w:val="center"/>
          </w:tcPr>
          <w:p w14:paraId="2C112EF3" w14:textId="77777777" w:rsidR="00AD3172" w:rsidRPr="00E0017A" w:rsidRDefault="00AD3172" w:rsidP="00016D12">
            <w:pPr>
              <w:spacing w:after="0" w:line="240" w:lineRule="auto"/>
              <w:rPr>
                <w:rFonts w:ascii="Arial" w:hAnsi="Arial" w:cs="Arial"/>
                <w:b/>
                <w:i/>
                <w:sz w:val="22"/>
                <w:szCs w:val="22"/>
              </w:rPr>
            </w:pPr>
            <w:r w:rsidRPr="00E0017A">
              <w:rPr>
                <w:rFonts w:ascii="Arial" w:hAnsi="Arial" w:cs="Arial"/>
                <w:b/>
                <w:i/>
                <w:sz w:val="22"/>
                <w:szCs w:val="22"/>
              </w:rPr>
              <w:t>Competencies</w:t>
            </w:r>
          </w:p>
        </w:tc>
        <w:tc>
          <w:tcPr>
            <w:tcW w:w="4394" w:type="dxa"/>
          </w:tcPr>
          <w:p w14:paraId="2A42D840" w14:textId="77777777"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Excellent written and verbal communication skills to include:</w:t>
            </w:r>
          </w:p>
          <w:p w14:paraId="616EDD06" w14:textId="5645FD48" w:rsidR="00AD3172" w:rsidRPr="00E0017A" w:rsidRDefault="00FC2AB9" w:rsidP="00016D12">
            <w:pPr>
              <w:pStyle w:val="ListParagraph"/>
              <w:spacing w:after="0" w:line="240" w:lineRule="auto"/>
              <w:ind w:left="360"/>
              <w:rPr>
                <w:rFonts w:ascii="Arial" w:hAnsi="Arial" w:cs="Arial"/>
                <w:sz w:val="22"/>
                <w:szCs w:val="22"/>
              </w:rPr>
            </w:pPr>
            <w:r w:rsidRPr="00E0017A">
              <w:rPr>
                <w:rFonts w:ascii="Arial" w:hAnsi="Arial" w:cs="Arial"/>
                <w:sz w:val="22"/>
                <w:szCs w:val="22"/>
              </w:rPr>
              <w:t>-</w:t>
            </w:r>
            <w:r w:rsidR="00AD3172" w:rsidRPr="00E0017A">
              <w:rPr>
                <w:rFonts w:ascii="Arial" w:hAnsi="Arial" w:cs="Arial"/>
                <w:sz w:val="22"/>
                <w:szCs w:val="22"/>
              </w:rPr>
              <w:t>Active listening skills</w:t>
            </w:r>
          </w:p>
          <w:p w14:paraId="75221DD9" w14:textId="561299F5" w:rsidR="00AD3172" w:rsidRPr="00E0017A" w:rsidRDefault="00FC2AB9" w:rsidP="00016D12">
            <w:pPr>
              <w:pStyle w:val="ListParagraph"/>
              <w:spacing w:after="0" w:line="240" w:lineRule="auto"/>
              <w:ind w:left="360"/>
              <w:rPr>
                <w:rFonts w:ascii="Arial" w:hAnsi="Arial" w:cs="Arial"/>
                <w:sz w:val="22"/>
                <w:szCs w:val="22"/>
              </w:rPr>
            </w:pPr>
            <w:r w:rsidRPr="00E0017A">
              <w:rPr>
                <w:rFonts w:ascii="Arial" w:hAnsi="Arial" w:cs="Arial"/>
                <w:sz w:val="22"/>
                <w:szCs w:val="22"/>
              </w:rPr>
              <w:t>-</w:t>
            </w:r>
            <w:r w:rsidR="00AD3172" w:rsidRPr="00E0017A">
              <w:rPr>
                <w:rFonts w:ascii="Arial" w:hAnsi="Arial" w:cs="Arial"/>
                <w:sz w:val="22"/>
                <w:szCs w:val="22"/>
              </w:rPr>
              <w:t>Group work skills</w:t>
            </w:r>
          </w:p>
          <w:p w14:paraId="38DFF289" w14:textId="37F8001C" w:rsidR="00AD3172" w:rsidRPr="00E0017A" w:rsidRDefault="00FC2AB9" w:rsidP="00016D12">
            <w:pPr>
              <w:pStyle w:val="ListParagraph"/>
              <w:spacing w:after="0" w:line="240" w:lineRule="auto"/>
              <w:ind w:left="360"/>
              <w:rPr>
                <w:rFonts w:ascii="Arial" w:hAnsi="Arial" w:cs="Arial"/>
                <w:sz w:val="22"/>
                <w:szCs w:val="22"/>
              </w:rPr>
            </w:pPr>
            <w:r w:rsidRPr="00E0017A">
              <w:rPr>
                <w:rFonts w:ascii="Arial" w:hAnsi="Arial" w:cs="Arial"/>
                <w:sz w:val="22"/>
                <w:szCs w:val="22"/>
              </w:rPr>
              <w:t>-</w:t>
            </w:r>
            <w:r w:rsidR="00AD3172" w:rsidRPr="00E0017A">
              <w:rPr>
                <w:rFonts w:ascii="Arial" w:hAnsi="Arial" w:cs="Arial"/>
                <w:sz w:val="22"/>
                <w:szCs w:val="22"/>
              </w:rPr>
              <w:t>Assessment skills</w:t>
            </w:r>
          </w:p>
          <w:p w14:paraId="5431019E" w14:textId="1B271FDB" w:rsidR="00657B13"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Strong report writing skills</w:t>
            </w:r>
            <w:r w:rsidR="005E392F" w:rsidRPr="00E0017A">
              <w:rPr>
                <w:rFonts w:ascii="Arial" w:hAnsi="Arial" w:cs="Arial"/>
                <w:sz w:val="22"/>
                <w:szCs w:val="22"/>
              </w:rPr>
              <w:t>.</w:t>
            </w:r>
          </w:p>
          <w:p w14:paraId="76E16910" w14:textId="71115F50"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 xml:space="preserve">Monitoring and </w:t>
            </w:r>
            <w:r w:rsidR="00DF5821" w:rsidRPr="00E0017A">
              <w:rPr>
                <w:rFonts w:ascii="Arial" w:hAnsi="Arial" w:cs="Arial"/>
                <w:sz w:val="22"/>
                <w:szCs w:val="22"/>
              </w:rPr>
              <w:t>e</w:t>
            </w:r>
            <w:r w:rsidRPr="00E0017A">
              <w:rPr>
                <w:rFonts w:ascii="Arial" w:hAnsi="Arial" w:cs="Arial"/>
                <w:sz w:val="22"/>
                <w:szCs w:val="22"/>
              </w:rPr>
              <w:t>valuation skills</w:t>
            </w:r>
            <w:r w:rsidR="005E392F" w:rsidRPr="00E0017A">
              <w:rPr>
                <w:rFonts w:ascii="Arial" w:hAnsi="Arial" w:cs="Arial"/>
                <w:sz w:val="22"/>
                <w:szCs w:val="22"/>
              </w:rPr>
              <w:t>.</w:t>
            </w:r>
          </w:p>
          <w:p w14:paraId="4EE78539" w14:textId="449DEAC4" w:rsidR="00F32117" w:rsidRPr="00E0017A" w:rsidRDefault="00F32117"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 xml:space="preserve">Ability to develop relationships </w:t>
            </w:r>
            <w:r w:rsidR="0057235F" w:rsidRPr="00E0017A">
              <w:rPr>
                <w:rFonts w:ascii="Arial" w:hAnsi="Arial" w:cs="Arial"/>
                <w:sz w:val="22"/>
                <w:szCs w:val="22"/>
              </w:rPr>
              <w:t xml:space="preserve">and work in collaboration with colleagues across the organisation and </w:t>
            </w:r>
            <w:r w:rsidRPr="00E0017A">
              <w:rPr>
                <w:rFonts w:ascii="Arial" w:hAnsi="Arial" w:cs="Arial"/>
                <w:sz w:val="22"/>
                <w:szCs w:val="22"/>
              </w:rPr>
              <w:t xml:space="preserve">with a wide range of </w:t>
            </w:r>
            <w:r w:rsidR="0057235F" w:rsidRPr="00E0017A">
              <w:rPr>
                <w:rFonts w:ascii="Arial" w:hAnsi="Arial" w:cs="Arial"/>
                <w:sz w:val="22"/>
                <w:szCs w:val="22"/>
              </w:rPr>
              <w:t xml:space="preserve">external </w:t>
            </w:r>
            <w:r w:rsidRPr="00E0017A">
              <w:rPr>
                <w:rFonts w:ascii="Arial" w:hAnsi="Arial" w:cs="Arial"/>
                <w:sz w:val="22"/>
                <w:szCs w:val="22"/>
              </w:rPr>
              <w:t>professionals</w:t>
            </w:r>
            <w:r w:rsidR="0057235F" w:rsidRPr="00E0017A">
              <w:rPr>
                <w:rFonts w:ascii="Arial" w:hAnsi="Arial" w:cs="Arial"/>
                <w:sz w:val="22"/>
                <w:szCs w:val="22"/>
              </w:rPr>
              <w:t>/c</w:t>
            </w:r>
            <w:r w:rsidRPr="00E0017A">
              <w:rPr>
                <w:rFonts w:ascii="Arial" w:hAnsi="Arial" w:cs="Arial"/>
                <w:sz w:val="22"/>
                <w:szCs w:val="22"/>
              </w:rPr>
              <w:t>harities</w:t>
            </w:r>
            <w:r w:rsidR="0057235F" w:rsidRPr="00E0017A">
              <w:rPr>
                <w:rFonts w:ascii="Arial" w:hAnsi="Arial" w:cs="Arial"/>
                <w:sz w:val="22"/>
                <w:szCs w:val="22"/>
              </w:rPr>
              <w:t>/</w:t>
            </w:r>
            <w:r w:rsidRPr="00E0017A">
              <w:rPr>
                <w:rFonts w:ascii="Arial" w:hAnsi="Arial" w:cs="Arial"/>
                <w:sz w:val="22"/>
                <w:szCs w:val="22"/>
              </w:rPr>
              <w:t xml:space="preserve"> stakeholders.</w:t>
            </w:r>
          </w:p>
          <w:p w14:paraId="40888F5D" w14:textId="3F606BB9"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Ability to forward plan, prioritise and manage time/workload</w:t>
            </w:r>
            <w:r w:rsidR="005E392F" w:rsidRPr="00E0017A">
              <w:rPr>
                <w:rFonts w:ascii="Arial" w:hAnsi="Arial" w:cs="Arial"/>
                <w:sz w:val="22"/>
                <w:szCs w:val="22"/>
              </w:rPr>
              <w:t>.</w:t>
            </w:r>
          </w:p>
          <w:p w14:paraId="51F0B9A0" w14:textId="087303AB"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Proficient use of industry-standard ICT software, including database packages</w:t>
            </w:r>
            <w:r w:rsidR="005E392F" w:rsidRPr="00E0017A">
              <w:rPr>
                <w:rFonts w:ascii="Arial" w:hAnsi="Arial" w:cs="Arial"/>
                <w:sz w:val="22"/>
                <w:szCs w:val="22"/>
              </w:rPr>
              <w:t>.</w:t>
            </w:r>
          </w:p>
          <w:p w14:paraId="1B0E1CF9" w14:textId="48E9D1F9"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Innovative, resilient, and adaptable to change</w:t>
            </w:r>
            <w:r w:rsidR="00E366FC" w:rsidRPr="00E0017A">
              <w:rPr>
                <w:rFonts w:ascii="Arial" w:hAnsi="Arial" w:cs="Arial"/>
                <w:sz w:val="22"/>
                <w:szCs w:val="22"/>
              </w:rPr>
              <w:t>.</w:t>
            </w:r>
          </w:p>
          <w:p w14:paraId="077A3AE0" w14:textId="2DE520D4"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Ability to work</w:t>
            </w:r>
            <w:r w:rsidR="00102385">
              <w:rPr>
                <w:rFonts w:ascii="Arial" w:hAnsi="Arial" w:cs="Arial"/>
                <w:sz w:val="22"/>
                <w:szCs w:val="22"/>
              </w:rPr>
              <w:t xml:space="preserve"> well</w:t>
            </w:r>
            <w:r w:rsidRPr="00E0017A">
              <w:rPr>
                <w:rFonts w:ascii="Arial" w:hAnsi="Arial" w:cs="Arial"/>
                <w:sz w:val="22"/>
                <w:szCs w:val="22"/>
              </w:rPr>
              <w:t xml:space="preserve"> both independently and as part of a team.</w:t>
            </w:r>
          </w:p>
        </w:tc>
        <w:tc>
          <w:tcPr>
            <w:tcW w:w="3402" w:type="dxa"/>
          </w:tcPr>
          <w:p w14:paraId="3CA10690" w14:textId="77777777" w:rsidR="00AD3172" w:rsidRPr="00E0017A" w:rsidRDefault="00AD3172" w:rsidP="00016D12">
            <w:pPr>
              <w:pStyle w:val="ListParagraph"/>
              <w:spacing w:after="0" w:line="240" w:lineRule="auto"/>
              <w:ind w:left="252"/>
              <w:rPr>
                <w:rFonts w:ascii="Arial" w:hAnsi="Arial" w:cs="Arial"/>
                <w:sz w:val="22"/>
                <w:szCs w:val="22"/>
              </w:rPr>
            </w:pPr>
          </w:p>
        </w:tc>
      </w:tr>
      <w:tr w:rsidR="00AD3172" w:rsidRPr="00E0017A" w14:paraId="0AE9CE28" w14:textId="77777777" w:rsidTr="00F32117">
        <w:trPr>
          <w:trHeight w:val="1363"/>
        </w:trPr>
        <w:tc>
          <w:tcPr>
            <w:tcW w:w="1844" w:type="dxa"/>
            <w:vAlign w:val="center"/>
          </w:tcPr>
          <w:p w14:paraId="097C4D91" w14:textId="77777777" w:rsidR="00AD3172" w:rsidRPr="00E0017A" w:rsidRDefault="00AD3172" w:rsidP="00016D12">
            <w:pPr>
              <w:spacing w:after="0" w:line="240" w:lineRule="auto"/>
              <w:rPr>
                <w:rFonts w:ascii="Arial" w:hAnsi="Arial" w:cs="Arial"/>
                <w:b/>
                <w:i/>
                <w:sz w:val="22"/>
                <w:szCs w:val="22"/>
              </w:rPr>
            </w:pPr>
            <w:r w:rsidRPr="00E0017A">
              <w:rPr>
                <w:rFonts w:ascii="Arial" w:hAnsi="Arial" w:cs="Arial"/>
                <w:b/>
                <w:i/>
                <w:sz w:val="22"/>
                <w:szCs w:val="22"/>
              </w:rPr>
              <w:lastRenderedPageBreak/>
              <w:t>Job Circumstances</w:t>
            </w:r>
          </w:p>
        </w:tc>
        <w:tc>
          <w:tcPr>
            <w:tcW w:w="4394" w:type="dxa"/>
          </w:tcPr>
          <w:p w14:paraId="00B86B80" w14:textId="1D50518F"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Ability to travel as required</w:t>
            </w:r>
            <w:r w:rsidR="005E6FC8" w:rsidRPr="00E0017A">
              <w:rPr>
                <w:rFonts w:ascii="Arial" w:hAnsi="Arial" w:cs="Arial"/>
                <w:sz w:val="22"/>
                <w:szCs w:val="22"/>
              </w:rPr>
              <w:t>.</w:t>
            </w:r>
          </w:p>
          <w:p w14:paraId="3E00CD57" w14:textId="2D559FF6"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Driving licence or alternative means of flexible transport</w:t>
            </w:r>
            <w:r w:rsidR="005E6FC8" w:rsidRPr="00E0017A">
              <w:rPr>
                <w:rFonts w:ascii="Arial" w:hAnsi="Arial" w:cs="Arial"/>
                <w:sz w:val="22"/>
                <w:szCs w:val="22"/>
              </w:rPr>
              <w:t>.</w:t>
            </w:r>
          </w:p>
          <w:p w14:paraId="5D7DA5E4" w14:textId="77777777" w:rsidR="00AD3172" w:rsidRPr="00E0017A" w:rsidRDefault="00AD3172" w:rsidP="00016D12">
            <w:pPr>
              <w:pStyle w:val="ListParagraph"/>
              <w:numPr>
                <w:ilvl w:val="0"/>
                <w:numId w:val="1"/>
              </w:numPr>
              <w:spacing w:after="0" w:line="240" w:lineRule="auto"/>
              <w:ind w:left="252" w:hanging="252"/>
              <w:rPr>
                <w:rFonts w:ascii="Arial" w:hAnsi="Arial" w:cs="Arial"/>
                <w:sz w:val="22"/>
                <w:szCs w:val="22"/>
              </w:rPr>
            </w:pPr>
            <w:r w:rsidRPr="00E0017A">
              <w:rPr>
                <w:rFonts w:ascii="Arial" w:hAnsi="Arial" w:cs="Arial"/>
                <w:sz w:val="22"/>
                <w:szCs w:val="22"/>
              </w:rPr>
              <w:t>Work flexible hours including evenings each wee</w:t>
            </w:r>
            <w:r w:rsidR="00FC2AB9" w:rsidRPr="00E0017A">
              <w:rPr>
                <w:rFonts w:ascii="Arial" w:hAnsi="Arial" w:cs="Arial"/>
                <w:sz w:val="22"/>
                <w:szCs w:val="22"/>
              </w:rPr>
              <w:t>k and weekends</w:t>
            </w:r>
            <w:r w:rsidR="005E6FC8" w:rsidRPr="00E0017A">
              <w:rPr>
                <w:rFonts w:ascii="Arial" w:hAnsi="Arial" w:cs="Arial"/>
                <w:sz w:val="22"/>
                <w:szCs w:val="22"/>
              </w:rPr>
              <w:t>.</w:t>
            </w:r>
          </w:p>
          <w:p w14:paraId="3FD25328" w14:textId="1DC66EA7" w:rsidR="00F32117" w:rsidRPr="00E0017A" w:rsidRDefault="00896B94" w:rsidP="00016D12">
            <w:pPr>
              <w:pStyle w:val="ListParagraph"/>
              <w:numPr>
                <w:ilvl w:val="0"/>
                <w:numId w:val="1"/>
              </w:numPr>
              <w:spacing w:after="0" w:line="240" w:lineRule="auto"/>
              <w:ind w:left="252" w:hanging="252"/>
              <w:rPr>
                <w:rFonts w:ascii="Arial" w:hAnsi="Arial" w:cs="Arial"/>
                <w:sz w:val="22"/>
                <w:szCs w:val="22"/>
              </w:rPr>
            </w:pPr>
            <w:r w:rsidRPr="00896B94">
              <w:rPr>
                <w:rFonts w:ascii="Arial" w:hAnsi="Arial" w:cs="Arial"/>
                <w:color w:val="000000" w:themeColor="text1"/>
                <w:sz w:val="22"/>
                <w:szCs w:val="22"/>
              </w:rPr>
              <w:t>Candidates must be legally entitled to work in Ireland at the time of application</w:t>
            </w:r>
            <w:r>
              <w:rPr>
                <w:rFonts w:ascii="Arial" w:hAnsi="Arial" w:cs="Arial"/>
                <w:color w:val="000000" w:themeColor="text1"/>
                <w:sz w:val="22"/>
                <w:szCs w:val="22"/>
              </w:rPr>
              <w:t>.</w:t>
            </w:r>
          </w:p>
        </w:tc>
        <w:tc>
          <w:tcPr>
            <w:tcW w:w="3402" w:type="dxa"/>
          </w:tcPr>
          <w:p w14:paraId="02CCEE97" w14:textId="77777777" w:rsidR="00AD3172" w:rsidRPr="00E0017A" w:rsidRDefault="00AD3172" w:rsidP="00016D12">
            <w:pPr>
              <w:pStyle w:val="ListParagraph"/>
              <w:spacing w:after="0" w:line="240" w:lineRule="auto"/>
              <w:ind w:left="252"/>
              <w:rPr>
                <w:rFonts w:ascii="Arial" w:hAnsi="Arial" w:cs="Arial"/>
                <w:sz w:val="22"/>
                <w:szCs w:val="22"/>
              </w:rPr>
            </w:pPr>
          </w:p>
        </w:tc>
      </w:tr>
    </w:tbl>
    <w:p w14:paraId="215E46CE" w14:textId="77777777" w:rsidR="005748F7" w:rsidRPr="00E0017A" w:rsidRDefault="005748F7" w:rsidP="00016D12">
      <w:pPr>
        <w:rPr>
          <w:rFonts w:ascii="Arial" w:hAnsi="Arial" w:cs="Arial"/>
        </w:rPr>
      </w:pPr>
    </w:p>
    <w:sectPr w:rsidR="005748F7" w:rsidRPr="00E0017A" w:rsidSect="008B3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4AD"/>
    <w:multiLevelType w:val="multilevel"/>
    <w:tmpl w:val="2F08B6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892686"/>
    <w:multiLevelType w:val="multilevel"/>
    <w:tmpl w:val="2ECE02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D2D66"/>
    <w:multiLevelType w:val="hybridMultilevel"/>
    <w:tmpl w:val="42123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A223B7"/>
    <w:multiLevelType w:val="hybridMultilevel"/>
    <w:tmpl w:val="AAD2E3E2"/>
    <w:lvl w:ilvl="0" w:tplc="7AEC4090">
      <w:start w:val="1"/>
      <w:numFmt w:val="bullet"/>
      <w:lvlText w:val=""/>
      <w:lvlJc w:val="center"/>
      <w:pPr>
        <w:ind w:left="360"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C30BB"/>
    <w:multiLevelType w:val="multilevel"/>
    <w:tmpl w:val="60E227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B23C04"/>
    <w:multiLevelType w:val="hybridMultilevel"/>
    <w:tmpl w:val="53F41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83A16"/>
    <w:multiLevelType w:val="multilevel"/>
    <w:tmpl w:val="E5987A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FA49F3"/>
    <w:multiLevelType w:val="hybridMultilevel"/>
    <w:tmpl w:val="4C56CFDA"/>
    <w:lvl w:ilvl="0" w:tplc="DCC8A250">
      <w:start w:val="1"/>
      <w:numFmt w:val="decimal"/>
      <w:lvlText w:val="%1."/>
      <w:lvlJc w:val="left"/>
      <w:pPr>
        <w:ind w:left="720" w:hanging="360"/>
      </w:pPr>
      <w:rPr>
        <w:rFonts w:hint="default"/>
        <w:b/>
      </w:rPr>
    </w:lvl>
    <w:lvl w:ilvl="1" w:tplc="08090019">
      <w:start w:val="1"/>
      <w:numFmt w:val="lowerLetter"/>
      <w:lvlText w:val="%2."/>
      <w:lvlJc w:val="left"/>
      <w:pPr>
        <w:ind w:left="149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83655">
    <w:abstractNumId w:val="2"/>
  </w:num>
  <w:num w:numId="2" w16cid:durableId="824780614">
    <w:abstractNumId w:val="7"/>
  </w:num>
  <w:num w:numId="3" w16cid:durableId="1513255387">
    <w:abstractNumId w:val="6"/>
  </w:num>
  <w:num w:numId="4" w16cid:durableId="511574233">
    <w:abstractNumId w:val="3"/>
  </w:num>
  <w:num w:numId="5" w16cid:durableId="1123424794">
    <w:abstractNumId w:val="5"/>
  </w:num>
  <w:num w:numId="6" w16cid:durableId="426342033">
    <w:abstractNumId w:val="0"/>
  </w:num>
  <w:num w:numId="7" w16cid:durableId="1531185267">
    <w:abstractNumId w:val="4"/>
  </w:num>
  <w:num w:numId="8" w16cid:durableId="171855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72"/>
    <w:rsid w:val="00016D12"/>
    <w:rsid w:val="00076D02"/>
    <w:rsid w:val="000D6118"/>
    <w:rsid w:val="000D7679"/>
    <w:rsid w:val="00102385"/>
    <w:rsid w:val="00131FBD"/>
    <w:rsid w:val="001B32BC"/>
    <w:rsid w:val="001D4271"/>
    <w:rsid w:val="001E20F1"/>
    <w:rsid w:val="00226AEB"/>
    <w:rsid w:val="002A2BA8"/>
    <w:rsid w:val="002E329A"/>
    <w:rsid w:val="003A7DA3"/>
    <w:rsid w:val="003B1307"/>
    <w:rsid w:val="003B3732"/>
    <w:rsid w:val="0042544D"/>
    <w:rsid w:val="00522AF3"/>
    <w:rsid w:val="00524921"/>
    <w:rsid w:val="005479EB"/>
    <w:rsid w:val="0057235F"/>
    <w:rsid w:val="005748F7"/>
    <w:rsid w:val="005A0ABE"/>
    <w:rsid w:val="005C08B4"/>
    <w:rsid w:val="005E392F"/>
    <w:rsid w:val="005E6FC8"/>
    <w:rsid w:val="0063140C"/>
    <w:rsid w:val="00657B13"/>
    <w:rsid w:val="006630B2"/>
    <w:rsid w:val="006D581F"/>
    <w:rsid w:val="00730846"/>
    <w:rsid w:val="007614E0"/>
    <w:rsid w:val="00786C08"/>
    <w:rsid w:val="00834BFB"/>
    <w:rsid w:val="00835909"/>
    <w:rsid w:val="00865CCF"/>
    <w:rsid w:val="00896B94"/>
    <w:rsid w:val="008B23D3"/>
    <w:rsid w:val="00A22C7D"/>
    <w:rsid w:val="00A32D46"/>
    <w:rsid w:val="00A76AD0"/>
    <w:rsid w:val="00A955B3"/>
    <w:rsid w:val="00AB2635"/>
    <w:rsid w:val="00AC0950"/>
    <w:rsid w:val="00AD17BD"/>
    <w:rsid w:val="00AD3172"/>
    <w:rsid w:val="00AE31E3"/>
    <w:rsid w:val="00B14147"/>
    <w:rsid w:val="00B479C4"/>
    <w:rsid w:val="00B47FC5"/>
    <w:rsid w:val="00C251D8"/>
    <w:rsid w:val="00C85913"/>
    <w:rsid w:val="00C910C8"/>
    <w:rsid w:val="00CE26DA"/>
    <w:rsid w:val="00D337F2"/>
    <w:rsid w:val="00D60079"/>
    <w:rsid w:val="00D74C0E"/>
    <w:rsid w:val="00DD034C"/>
    <w:rsid w:val="00DF5821"/>
    <w:rsid w:val="00E0017A"/>
    <w:rsid w:val="00E2262A"/>
    <w:rsid w:val="00E366FC"/>
    <w:rsid w:val="00E45DC7"/>
    <w:rsid w:val="00EE1A27"/>
    <w:rsid w:val="00EE57AA"/>
    <w:rsid w:val="00F25528"/>
    <w:rsid w:val="00F32117"/>
    <w:rsid w:val="00F76BDD"/>
    <w:rsid w:val="00F956E9"/>
    <w:rsid w:val="00FC2AB9"/>
    <w:rsid w:val="00FD0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E9B0"/>
  <w15:chartTrackingRefBased/>
  <w15:docId w15:val="{D8083917-E3DF-4E80-A7A4-61FB824B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172"/>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AD317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3172"/>
    <w:rPr>
      <w:rFonts w:asciiTheme="majorHAnsi" w:eastAsiaTheme="majorEastAsia" w:hAnsiTheme="majorHAnsi" w:cstheme="majorBidi"/>
      <w:b/>
      <w:bCs/>
      <w:color w:val="4472C4" w:themeColor="accent1"/>
    </w:rPr>
  </w:style>
  <w:style w:type="table" w:styleId="TableGrid">
    <w:name w:val="Table Grid"/>
    <w:basedOn w:val="TableNormal"/>
    <w:uiPriority w:val="59"/>
    <w:rsid w:val="00AD317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172"/>
    <w:pPr>
      <w:ind w:left="720"/>
      <w:contextualSpacing/>
    </w:pPr>
  </w:style>
  <w:style w:type="paragraph" w:styleId="BodyText">
    <w:name w:val="Body Text"/>
    <w:basedOn w:val="Normal"/>
    <w:link w:val="BodyTextChar"/>
    <w:semiHidden/>
    <w:rsid w:val="00AD3172"/>
    <w:pPr>
      <w:widowControl w:val="0"/>
      <w:autoSpaceDE w:val="0"/>
      <w:autoSpaceDN w:val="0"/>
      <w:adjustRightInd w:val="0"/>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semiHidden/>
    <w:rsid w:val="00AD317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81aa2-8a69-4d72-8dbd-1d0662917f16">
      <Terms xmlns="http://schemas.microsoft.com/office/infopath/2007/PartnerControls"/>
    </lcf76f155ced4ddcb4097134ff3c332f>
    <TaxCatchAll xmlns="177562e9-5671-4c35-8475-8e5d047354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13" ma:contentTypeDescription="Create a new document." ma:contentTypeScope="" ma:versionID="67cfde0824b540beae97cd335edbca27">
  <xsd:schema xmlns:xsd="http://www.w3.org/2001/XMLSchema" xmlns:xs="http://www.w3.org/2001/XMLSchema" xmlns:p="http://schemas.microsoft.com/office/2006/metadata/properties" xmlns:ns2="07c81aa2-8a69-4d72-8dbd-1d0662917f16" xmlns:ns3="177562e9-5671-4c35-8475-8e5d04735496" targetNamespace="http://schemas.microsoft.com/office/2006/metadata/properties" ma:root="true" ma:fieldsID="e1495bb070a8cf917e4ac782f548033c" ns2:_="" ns3:_="">
    <xsd:import namespace="07c81aa2-8a69-4d72-8dbd-1d0662917f16"/>
    <xsd:import namespace="177562e9-5671-4c35-8475-8e5d04735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562e9-5671-4c35-8475-8e5d047354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52a3ff-56ca-4ba8-9cb1-d09558ff9154}" ma:internalName="TaxCatchAll" ma:showField="CatchAllData" ma:web="177562e9-5671-4c35-8475-8e5d047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AEF97-7ABF-4295-B147-9B58D53CFA32}">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customXml/itemProps2.xml><?xml version="1.0" encoding="utf-8"?>
<ds:datastoreItem xmlns:ds="http://schemas.openxmlformats.org/officeDocument/2006/customXml" ds:itemID="{4C6F2E1C-347F-4DBF-9B66-68A4B84FA504}">
  <ds:schemaRefs>
    <ds:schemaRef ds:uri="http://schemas.microsoft.com/sharepoint/v3/contenttype/forms"/>
  </ds:schemaRefs>
</ds:datastoreItem>
</file>

<file path=customXml/itemProps3.xml><?xml version="1.0" encoding="utf-8"?>
<ds:datastoreItem xmlns:ds="http://schemas.openxmlformats.org/officeDocument/2006/customXml" ds:itemID="{42672250-2A90-4FF5-968B-DF78AFA1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1aa2-8a69-4d72-8dbd-1d0662917f16"/>
    <ds:schemaRef ds:uri="177562e9-5671-4c35-8475-8e5d047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O'Hare</dc:creator>
  <cp:keywords/>
  <dc:description/>
  <cp:lastModifiedBy>Joanne Symington</cp:lastModifiedBy>
  <cp:revision>8</cp:revision>
  <dcterms:created xsi:type="dcterms:W3CDTF">2026-05-06T09:46:00Z</dcterms:created>
  <dcterms:modified xsi:type="dcterms:W3CDTF">2026-05-21T16:58:00Z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0x010100CE41610DA463C24BA73858EE3E53F91F</vt:lpwstr>
  </property>
  <property fmtid="{D5CDD505-2E9C-101B-9397-08002B2CF9AE}" pid="3" name="MediaServiceImageTags">
    <vt:lpwstr/>
  </property>
</Properties>
</file>